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24DACA15" w:rsidR="00C6631B" w:rsidRPr="003A47DB" w:rsidRDefault="0054701A" w:rsidP="00C6631B">
      <w:pPr>
        <w:jc w:val="center"/>
        <w:rPr>
          <w:b/>
        </w:rPr>
      </w:pPr>
      <w:r>
        <w:rPr>
          <w:b/>
        </w:rPr>
        <w:t>SYLLABUS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48C0B21" w14:textId="77777777" w:rsidR="0054701A" w:rsidRPr="00622186" w:rsidRDefault="0054701A" w:rsidP="009109E0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54701A" w:rsidRPr="00622186" w14:paraId="75D29841" w14:textId="77777777" w:rsidTr="009109E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93DAA4" w14:textId="77777777" w:rsidR="0054701A" w:rsidRDefault="0054701A" w:rsidP="0054701A">
            <w:r>
              <w:t xml:space="preserve">1.1 Institution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377D67" w14:textId="77777777" w:rsidR="0054701A" w:rsidRDefault="0054701A" w:rsidP="0054701A">
            <w:r>
              <w:t>„</w:t>
            </w:r>
            <w:proofErr w:type="spellStart"/>
            <w:r>
              <w:t>Babeş</w:t>
            </w:r>
            <w:proofErr w:type="spellEnd"/>
            <w:r>
              <w:t>-Bolyai” University, Cluj-Napoca</w:t>
            </w:r>
          </w:p>
        </w:tc>
      </w:tr>
      <w:tr w:rsidR="0054701A" w:rsidRPr="00622186" w14:paraId="4A867066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2B27EC87" w14:textId="77777777" w:rsidR="0054701A" w:rsidRDefault="0054701A" w:rsidP="0054701A">
            <w:r>
              <w:t xml:space="preserve">1.2 </w:t>
            </w:r>
            <w:proofErr w:type="spellStart"/>
            <w:r>
              <w:t>Faculty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5A9B4B6" w14:textId="77777777" w:rsidR="0054701A" w:rsidRDefault="0054701A" w:rsidP="0054701A">
            <w:proofErr w:type="spellStart"/>
            <w:r>
              <w:t>Geography</w:t>
            </w:r>
            <w:proofErr w:type="spellEnd"/>
          </w:p>
        </w:tc>
      </w:tr>
      <w:tr w:rsidR="0054701A" w:rsidRPr="00622186" w14:paraId="44067277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2292E16F" w14:textId="77777777" w:rsidR="0054701A" w:rsidRDefault="0054701A" w:rsidP="0054701A">
            <w:r>
              <w:t xml:space="preserve">1.3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77DF13C5" w14:textId="77777777" w:rsidR="0054701A" w:rsidRDefault="0054701A" w:rsidP="0054701A">
            <w:r>
              <w:t xml:space="preserve">Regional </w:t>
            </w: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andTerritorial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54701A" w:rsidRPr="00622186" w14:paraId="7A947CBF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662097C" w14:textId="77777777" w:rsidR="0054701A" w:rsidRDefault="0054701A" w:rsidP="0054701A">
            <w:r>
              <w:t xml:space="preserve">1.4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A12B41D" w14:textId="77777777" w:rsidR="0054701A" w:rsidRDefault="0054701A" w:rsidP="0054701A">
            <w:proofErr w:type="spellStart"/>
            <w:r>
              <w:t>Geography</w:t>
            </w:r>
            <w:proofErr w:type="spellEnd"/>
          </w:p>
        </w:tc>
      </w:tr>
      <w:tr w:rsidR="0054701A" w:rsidRPr="00622186" w14:paraId="59BC0621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2D829EC7" w14:textId="77777777" w:rsidR="0054701A" w:rsidRDefault="0054701A" w:rsidP="0054701A">
            <w:r>
              <w:t xml:space="preserve">1.5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071207A5" w14:textId="77777777" w:rsidR="0054701A" w:rsidRDefault="0054701A" w:rsidP="0054701A">
            <w:r>
              <w:t>Master</w:t>
            </w:r>
          </w:p>
        </w:tc>
      </w:tr>
      <w:tr w:rsidR="0054701A" w:rsidRPr="00622186" w14:paraId="10AB02CD" w14:textId="77777777" w:rsidTr="009109E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43FAE1" w14:textId="77777777" w:rsidR="0054701A" w:rsidRDefault="0054701A" w:rsidP="0054701A">
            <w:r>
              <w:t xml:space="preserve">1.6 Program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C49E0" w14:textId="77777777" w:rsidR="0054701A" w:rsidRDefault="0054701A" w:rsidP="0054701A">
            <w:proofErr w:type="spellStart"/>
            <w:r>
              <w:t>Geomatics</w:t>
            </w:r>
            <w:proofErr w:type="spellEnd"/>
          </w:p>
        </w:tc>
      </w:tr>
    </w:tbl>
    <w:p w14:paraId="0B971F95" w14:textId="77777777" w:rsidR="0054701A" w:rsidRPr="00622186" w:rsidRDefault="0054701A" w:rsidP="009109E0">
      <w:pPr>
        <w:rPr>
          <w:sz w:val="22"/>
          <w:szCs w:val="22"/>
        </w:rPr>
      </w:pPr>
    </w:p>
    <w:p w14:paraId="3FA357F1" w14:textId="77777777" w:rsidR="0054701A" w:rsidRPr="00622186" w:rsidRDefault="0054701A" w:rsidP="0054701A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course</w:t>
      </w:r>
      <w:proofErr w:type="spellEnd"/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54701A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1152AD2B" w:rsidR="0054701A" w:rsidRPr="003A47DB" w:rsidRDefault="0054701A" w:rsidP="0054701A">
            <w:r w:rsidRPr="00622186"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3F78256D" w:rsidR="0054701A" w:rsidRPr="00A94620" w:rsidRDefault="0054701A" w:rsidP="0054701A">
            <w:pPr>
              <w:ind w:left="360"/>
              <w:jc w:val="both"/>
              <w:rPr>
                <w:bCs/>
              </w:rPr>
            </w:pPr>
            <w:r w:rsidRPr="0054701A">
              <w:rPr>
                <w:bCs/>
                <w:lang w:val="en-AU"/>
              </w:rPr>
              <w:t xml:space="preserve">GIS </w:t>
            </w:r>
            <w:proofErr w:type="spellStart"/>
            <w:r w:rsidRPr="0054701A">
              <w:rPr>
                <w:bCs/>
                <w:lang w:val="en-AU"/>
              </w:rPr>
              <w:t>modeling</w:t>
            </w:r>
            <w:proofErr w:type="spellEnd"/>
            <w:r w:rsidRPr="0054701A">
              <w:rPr>
                <w:bCs/>
                <w:lang w:val="en-AU"/>
              </w:rPr>
              <w:t xml:space="preserve"> of demographic and socio-economic processes</w:t>
            </w:r>
          </w:p>
        </w:tc>
      </w:tr>
      <w:tr w:rsidR="0054701A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15A9C6CC" w:rsidR="0054701A" w:rsidRPr="003A47DB" w:rsidRDefault="0054701A" w:rsidP="0054701A">
            <w:r w:rsidRPr="002149CA">
              <w:t xml:space="preserve">2.2  </w:t>
            </w:r>
            <w:proofErr w:type="spellStart"/>
            <w:r w:rsidRPr="002149CA">
              <w:t>Course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taught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A65A9B8" w:rsidR="0054701A" w:rsidRPr="003A47DB" w:rsidRDefault="0054701A" w:rsidP="0054701A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54701A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3E0C4C7B" w:rsidR="0054701A" w:rsidRPr="003A47DB" w:rsidRDefault="0054701A" w:rsidP="0054701A">
            <w:r w:rsidRPr="002149CA">
              <w:t xml:space="preserve">2.3 Seminar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1BA3C6D3" w:rsidR="0054701A" w:rsidRPr="003A47DB" w:rsidRDefault="0054701A" w:rsidP="0054701A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37243CB5" w:rsidR="006A149B" w:rsidRPr="003A47DB" w:rsidRDefault="007953CF" w:rsidP="00AB304D">
            <w:r w:rsidRPr="003A47DB">
              <w:t xml:space="preserve">2.4 </w:t>
            </w:r>
            <w:proofErr w:type="spellStart"/>
            <w:r w:rsidR="0054701A">
              <w:rPr>
                <w:sz w:val="22"/>
                <w:szCs w:val="22"/>
              </w:rPr>
              <w:t>Year</w:t>
            </w:r>
            <w:proofErr w:type="spellEnd"/>
            <w:r w:rsidR="0054701A">
              <w:rPr>
                <w:sz w:val="22"/>
                <w:szCs w:val="22"/>
              </w:rPr>
              <w:t xml:space="preserve"> of </w:t>
            </w:r>
            <w:proofErr w:type="spellStart"/>
            <w:r w:rsidR="0054701A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64741D60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D7BA2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4817F01A" w:rsidR="006A149B" w:rsidRPr="003A47DB" w:rsidRDefault="007953CF" w:rsidP="00AB304D">
            <w:r w:rsidRPr="003A47DB">
              <w:t xml:space="preserve">2.5 </w:t>
            </w:r>
            <w:proofErr w:type="spellStart"/>
            <w:r w:rsidRPr="003A47DB">
              <w:t>Semes</w:t>
            </w:r>
            <w:r w:rsidR="0054701A">
              <w:t>ter</w:t>
            </w:r>
            <w:proofErr w:type="spellEnd"/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75AF56EB" w:rsidR="006A149B" w:rsidRPr="00D870A7" w:rsidRDefault="00637297" w:rsidP="00AB304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3B689BC0" w:rsidR="006A149B" w:rsidRPr="003A47DB" w:rsidRDefault="007953CF" w:rsidP="00AB304D">
            <w:r w:rsidRPr="003A47DB">
              <w:t xml:space="preserve">2.6 </w:t>
            </w:r>
            <w:proofErr w:type="spellStart"/>
            <w:r w:rsidR="0054701A">
              <w:rPr>
                <w:sz w:val="22"/>
                <w:szCs w:val="22"/>
              </w:rPr>
              <w:t>Method</w:t>
            </w:r>
            <w:proofErr w:type="spellEnd"/>
            <w:r w:rsidR="0054701A">
              <w:rPr>
                <w:sz w:val="22"/>
                <w:szCs w:val="22"/>
              </w:rPr>
              <w:t xml:space="preserve"> of </w:t>
            </w:r>
            <w:proofErr w:type="spellStart"/>
            <w:r w:rsidR="0054701A">
              <w:rPr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3A45C916" w:rsidR="006A149B" w:rsidRPr="003A47DB" w:rsidRDefault="007953CF" w:rsidP="00AB304D">
            <w:r w:rsidRPr="003A47DB">
              <w:t xml:space="preserve">2.7 </w:t>
            </w:r>
            <w:proofErr w:type="spellStart"/>
            <w:r w:rsidR="0054701A">
              <w:t>Type</w:t>
            </w:r>
            <w:proofErr w:type="spellEnd"/>
            <w:r w:rsidR="0054701A">
              <w:t xml:space="preserve"> of </w:t>
            </w:r>
            <w:proofErr w:type="spellStart"/>
            <w:r w:rsidR="0054701A">
              <w:t>course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43CA802D" w14:textId="77777777" w:rsidR="0054701A" w:rsidRPr="00622186" w:rsidRDefault="0054701A" w:rsidP="0054701A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3. </w:t>
      </w:r>
      <w:r w:rsidRPr="00EE1239">
        <w:rPr>
          <w:b/>
          <w:sz w:val="22"/>
          <w:szCs w:val="22"/>
        </w:rPr>
        <w:t xml:space="preserve">Time </w:t>
      </w:r>
      <w:proofErr w:type="spellStart"/>
      <w:r w:rsidRPr="00EE1239">
        <w:rPr>
          <w:b/>
          <w:sz w:val="22"/>
          <w:szCs w:val="22"/>
        </w:rPr>
        <w:t>allocation</w:t>
      </w:r>
      <w:proofErr w:type="spellEnd"/>
      <w:r w:rsidRPr="00EE1239">
        <w:rPr>
          <w:b/>
          <w:sz w:val="22"/>
          <w:szCs w:val="22"/>
        </w:rPr>
        <w:t xml:space="preserve"> (</w:t>
      </w:r>
      <w:proofErr w:type="spellStart"/>
      <w:r w:rsidRPr="00EE1239">
        <w:rPr>
          <w:b/>
          <w:sz w:val="22"/>
          <w:szCs w:val="22"/>
        </w:rPr>
        <w:t>hours</w:t>
      </w:r>
      <w:proofErr w:type="spellEnd"/>
      <w:r w:rsidRPr="00EE1239">
        <w:rPr>
          <w:b/>
          <w:sz w:val="22"/>
          <w:szCs w:val="22"/>
        </w:rPr>
        <w:t xml:space="preserve"> per </w:t>
      </w:r>
      <w:proofErr w:type="spellStart"/>
      <w:r w:rsidRPr="00EE1239">
        <w:rPr>
          <w:b/>
          <w:sz w:val="22"/>
          <w:szCs w:val="22"/>
        </w:rPr>
        <w:t>semester</w:t>
      </w:r>
      <w:proofErr w:type="spellEnd"/>
      <w:r w:rsidRPr="00EE1239">
        <w:rPr>
          <w:b/>
          <w:sz w:val="22"/>
          <w:szCs w:val="22"/>
        </w:rPr>
        <w:t xml:space="preserve"> of </w:t>
      </w:r>
      <w:proofErr w:type="spellStart"/>
      <w:r w:rsidRPr="00EE1239">
        <w:rPr>
          <w:b/>
          <w:sz w:val="22"/>
          <w:szCs w:val="22"/>
        </w:rPr>
        <w:t>pedagogical</w:t>
      </w:r>
      <w:proofErr w:type="spellEnd"/>
      <w:r w:rsidRPr="00EE1239">
        <w:rPr>
          <w:b/>
          <w:sz w:val="22"/>
          <w:szCs w:val="22"/>
        </w:rPr>
        <w:t xml:space="preserve"> </w:t>
      </w:r>
      <w:proofErr w:type="spellStart"/>
      <w:r w:rsidRPr="00EE1239">
        <w:rPr>
          <w:b/>
          <w:sz w:val="22"/>
          <w:szCs w:val="22"/>
        </w:rPr>
        <w:t>activities</w:t>
      </w:r>
      <w:proofErr w:type="spellEnd"/>
      <w:r w:rsidRPr="00EE1239">
        <w:rPr>
          <w:b/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17"/>
        <w:gridCol w:w="598"/>
        <w:gridCol w:w="118"/>
        <w:gridCol w:w="1955"/>
        <w:gridCol w:w="713"/>
        <w:gridCol w:w="2291"/>
        <w:gridCol w:w="750"/>
      </w:tblGrid>
      <w:tr w:rsidR="0054701A" w:rsidRPr="003A47DB" w14:paraId="36745185" w14:textId="77777777" w:rsidTr="0054701A"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034C9A11" w:rsidR="0054701A" w:rsidRPr="003A47DB" w:rsidRDefault="0054701A" w:rsidP="0054701A">
            <w:r w:rsidRPr="00622186"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54701A" w:rsidRPr="003A47DB" w:rsidRDefault="0054701A" w:rsidP="0054701A">
            <w:pPr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25B69E99" w:rsidR="0054701A" w:rsidRPr="003A47DB" w:rsidRDefault="0054701A" w:rsidP="0054701A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3.2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54701A" w:rsidRPr="00D870A7" w:rsidRDefault="0054701A" w:rsidP="0054701A">
            <w:pPr>
              <w:jc w:val="center"/>
            </w:pPr>
            <w:r w:rsidRPr="00D870A7">
              <w:t>2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F01804D" w:rsidR="0054701A" w:rsidRPr="003A47DB" w:rsidRDefault="0054701A" w:rsidP="0054701A">
            <w:r w:rsidRPr="00622186">
              <w:rPr>
                <w:sz w:val="22"/>
                <w:szCs w:val="22"/>
              </w:rPr>
              <w:t>3.3 seminar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54701A" w:rsidRPr="00D870A7" w:rsidRDefault="0054701A" w:rsidP="0054701A">
            <w:pPr>
              <w:jc w:val="center"/>
            </w:pPr>
            <w:r>
              <w:t>2</w:t>
            </w:r>
          </w:p>
        </w:tc>
      </w:tr>
      <w:tr w:rsidR="0054701A" w:rsidRPr="003A47DB" w14:paraId="0084CE5F" w14:textId="77777777" w:rsidTr="0054701A">
        <w:tc>
          <w:tcPr>
            <w:tcW w:w="35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3F2E1657" w:rsidR="0054701A" w:rsidRPr="003A47DB" w:rsidRDefault="0054701A" w:rsidP="0054701A">
            <w:r w:rsidRPr="00622186">
              <w:rPr>
                <w:sz w:val="22"/>
                <w:szCs w:val="22"/>
              </w:rPr>
              <w:t xml:space="preserve">3.4 Total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61CDCB04" w:rsidR="0054701A" w:rsidRPr="003A47DB" w:rsidRDefault="0054701A" w:rsidP="0054701A">
            <w:pPr>
              <w:jc w:val="center"/>
            </w:pPr>
            <w:r>
              <w:t>48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14F0F977" w:rsidR="0054701A" w:rsidRPr="003A47DB" w:rsidRDefault="0054701A" w:rsidP="0054701A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3.5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526F7041" w:rsidR="0054701A" w:rsidRPr="003A47DB" w:rsidRDefault="0054701A" w:rsidP="0054701A">
            <w:pPr>
              <w:jc w:val="center"/>
            </w:pPr>
            <w:r>
              <w:t>24</w:t>
            </w: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6CC7FF44" w:rsidR="0054701A" w:rsidRPr="003A47DB" w:rsidRDefault="0054701A" w:rsidP="0054701A">
            <w:r w:rsidRPr="00622186">
              <w:rPr>
                <w:sz w:val="22"/>
                <w:szCs w:val="22"/>
              </w:rPr>
              <w:t>3.6 seminar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5AEF0A31" w:rsidR="0054701A" w:rsidRPr="003A47DB" w:rsidRDefault="0054701A" w:rsidP="0054701A">
            <w:pPr>
              <w:jc w:val="center"/>
            </w:pPr>
            <w:r>
              <w:t>24</w:t>
            </w:r>
          </w:p>
        </w:tc>
      </w:tr>
      <w:tr w:rsidR="0054701A" w:rsidRPr="003A47DB" w14:paraId="0D73D505" w14:textId="77777777" w:rsidTr="0054701A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3F30C3C4" w:rsidR="0054701A" w:rsidRPr="003A47DB" w:rsidRDefault="0054701A" w:rsidP="0054701A">
            <w:r w:rsidRPr="008E0939">
              <w:t xml:space="preserve">Time </w:t>
            </w:r>
            <w:proofErr w:type="spellStart"/>
            <w:r w:rsidRPr="008E0939">
              <w:t>allocation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6A2460D3" w:rsidR="0054701A" w:rsidRPr="003A47DB" w:rsidRDefault="0054701A" w:rsidP="0054701A">
            <w:pPr>
              <w:jc w:val="center"/>
            </w:pPr>
            <w:proofErr w:type="spellStart"/>
            <w:r>
              <w:t>hours</w:t>
            </w:r>
            <w:proofErr w:type="spellEnd"/>
          </w:p>
        </w:tc>
      </w:tr>
      <w:tr w:rsidR="0054701A" w:rsidRPr="003A47DB" w14:paraId="0EA926EC" w14:textId="77777777" w:rsidTr="0054701A">
        <w:tc>
          <w:tcPr>
            <w:tcW w:w="921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5960190E" w:rsidR="0054701A" w:rsidRPr="003A47DB" w:rsidRDefault="0054701A" w:rsidP="0054701A">
            <w:proofErr w:type="spellStart"/>
            <w:r w:rsidRPr="008E0939">
              <w:t>Study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exams</w:t>
            </w:r>
            <w:proofErr w:type="spellEnd"/>
          </w:p>
        </w:tc>
        <w:tc>
          <w:tcPr>
            <w:tcW w:w="75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54701A" w:rsidRPr="003A47DB" w:rsidRDefault="0054701A" w:rsidP="0054701A">
            <w:pPr>
              <w:jc w:val="center"/>
            </w:pPr>
            <w:r>
              <w:t>40</w:t>
            </w:r>
          </w:p>
        </w:tc>
      </w:tr>
      <w:tr w:rsidR="0054701A" w:rsidRPr="003A47DB" w14:paraId="5B4F5ACE" w14:textId="77777777" w:rsidTr="0054701A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6C958ABA" w:rsidR="0054701A" w:rsidRPr="003A47DB" w:rsidRDefault="0054701A" w:rsidP="0054701A">
            <w:proofErr w:type="spellStart"/>
            <w:r w:rsidRPr="008E0939">
              <w:t>Additional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documentation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library</w:t>
            </w:r>
            <w:proofErr w:type="spellEnd"/>
            <w:r w:rsidRPr="008E0939">
              <w:t xml:space="preserve">,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internet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field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working</w:t>
            </w:r>
            <w:proofErr w:type="spellEnd"/>
            <w:r w:rsidRPr="008E0939">
              <w:t xml:space="preserve">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semester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presentation</w:t>
            </w:r>
            <w:proofErr w:type="spellEnd"/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54701A" w:rsidRPr="003A47DB" w:rsidRDefault="0054701A" w:rsidP="0054701A">
            <w:pPr>
              <w:jc w:val="center"/>
            </w:pPr>
            <w:r>
              <w:t>30</w:t>
            </w:r>
          </w:p>
        </w:tc>
      </w:tr>
      <w:tr w:rsidR="0054701A" w:rsidRPr="003A47DB" w14:paraId="7D915351" w14:textId="77777777" w:rsidTr="0054701A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24276B9E" w:rsidR="0054701A" w:rsidRPr="003A47DB" w:rsidRDefault="0054701A" w:rsidP="0054701A">
            <w:proofErr w:type="spellStart"/>
            <w:r w:rsidRPr="008E0939">
              <w:t>Reading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seminar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writing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projects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54701A" w:rsidRPr="003A47DB" w:rsidRDefault="0054701A" w:rsidP="0054701A">
            <w:pPr>
              <w:jc w:val="center"/>
            </w:pPr>
            <w:r>
              <w:t>21</w:t>
            </w:r>
          </w:p>
        </w:tc>
      </w:tr>
      <w:tr w:rsidR="0054701A" w:rsidRPr="003A47DB" w14:paraId="16E07726" w14:textId="77777777" w:rsidTr="0054701A">
        <w:tc>
          <w:tcPr>
            <w:tcW w:w="921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339F379F" w:rsidR="0054701A" w:rsidRPr="003A47DB" w:rsidRDefault="0054701A" w:rsidP="0054701A">
            <w:proofErr w:type="spellStart"/>
            <w:r w:rsidRPr="008E0939">
              <w:t>Tutoring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54701A" w:rsidRPr="003A47DB" w:rsidRDefault="0054701A" w:rsidP="0054701A">
            <w:pPr>
              <w:jc w:val="center"/>
            </w:pPr>
          </w:p>
        </w:tc>
      </w:tr>
      <w:tr w:rsidR="0054701A" w:rsidRPr="003A47DB" w14:paraId="0E56C52C" w14:textId="77777777" w:rsidTr="0054701A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0271F3C6" w:rsidR="0054701A" w:rsidRPr="003A47DB" w:rsidRDefault="0054701A" w:rsidP="0054701A">
            <w:proofErr w:type="spellStart"/>
            <w:r w:rsidRPr="008E0939">
              <w:t>Exam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54701A" w:rsidRPr="003A47DB" w:rsidRDefault="0054701A" w:rsidP="0054701A">
            <w:pPr>
              <w:jc w:val="center"/>
            </w:pPr>
            <w:r>
              <w:t>3</w:t>
            </w:r>
          </w:p>
        </w:tc>
      </w:tr>
      <w:tr w:rsidR="0054701A" w:rsidRPr="003A47DB" w14:paraId="1150653C" w14:textId="77777777" w:rsidTr="0054701A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1AA24AAB" w:rsidR="0054701A" w:rsidRPr="003A47DB" w:rsidRDefault="0054701A" w:rsidP="0054701A"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54701A" w:rsidRPr="003A47DB" w:rsidRDefault="0054701A" w:rsidP="0054701A">
            <w:pPr>
              <w:jc w:val="center"/>
            </w:pPr>
            <w:r>
              <w:t>-</w:t>
            </w:r>
          </w:p>
        </w:tc>
      </w:tr>
      <w:tr w:rsidR="0054701A" w:rsidRPr="003A47DB" w14:paraId="515046DB" w14:textId="77777777" w:rsidTr="0054701A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1E4F6D46" w:rsidR="0054701A" w:rsidRPr="00DA7574" w:rsidRDefault="0054701A" w:rsidP="0054701A">
            <w:pPr>
              <w:rPr>
                <w:b/>
              </w:rPr>
            </w:pPr>
            <w:r>
              <w:t xml:space="preserve">3.7 Total </w:t>
            </w:r>
            <w:proofErr w:type="spellStart"/>
            <w:r>
              <w:t>hours</w:t>
            </w:r>
            <w:proofErr w:type="spellEnd"/>
            <w:r>
              <w:t xml:space="preserve"> for individual </w:t>
            </w:r>
            <w:proofErr w:type="spellStart"/>
            <w:r>
              <w:t>study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54701A" w:rsidRPr="00DA7574" w:rsidRDefault="0054701A" w:rsidP="0054701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54701A" w:rsidRPr="003A47DB" w:rsidRDefault="0054701A" w:rsidP="0054701A"/>
        </w:tc>
      </w:tr>
      <w:tr w:rsidR="0054701A" w:rsidRPr="003A47DB" w14:paraId="589B5E85" w14:textId="77777777" w:rsidTr="0054701A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29FE5383" w:rsidR="0054701A" w:rsidRPr="00DA7574" w:rsidRDefault="0054701A" w:rsidP="0054701A">
            <w:pPr>
              <w:rPr>
                <w:b/>
              </w:rPr>
            </w:pPr>
            <w:r>
              <w:rPr>
                <w:b/>
              </w:rPr>
              <w:t xml:space="preserve">3.8 Total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54701A" w:rsidRPr="00DA7574" w:rsidRDefault="0054701A" w:rsidP="005470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54701A" w:rsidRPr="003A47DB" w:rsidRDefault="0054701A" w:rsidP="0054701A"/>
        </w:tc>
      </w:tr>
      <w:tr w:rsidR="0054701A" w:rsidRPr="003A47DB" w14:paraId="23A30604" w14:textId="77777777" w:rsidTr="0054701A">
        <w:tc>
          <w:tcPr>
            <w:tcW w:w="3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6CACFAF9" w:rsidR="0054701A" w:rsidRPr="00DA7574" w:rsidRDefault="0054701A" w:rsidP="0054701A">
            <w:pPr>
              <w:rPr>
                <w:b/>
              </w:r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credits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54701A" w:rsidRPr="00D870A7" w:rsidRDefault="0054701A" w:rsidP="005470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54701A" w:rsidRPr="003A47DB" w:rsidRDefault="0054701A" w:rsidP="0054701A"/>
        </w:tc>
      </w:tr>
    </w:tbl>
    <w:p w14:paraId="402A83D8" w14:textId="77777777" w:rsidR="00747D84" w:rsidRPr="003A47DB" w:rsidRDefault="00747D84" w:rsidP="00DB09EE">
      <w:pPr>
        <w:ind w:left="-240"/>
      </w:pPr>
    </w:p>
    <w:p w14:paraId="6185A645" w14:textId="77777777" w:rsidR="0054701A" w:rsidRDefault="0054701A" w:rsidP="0054701A">
      <w:bookmarkStart w:id="0" w:name="_Hlk513369053"/>
      <w:r w:rsidRPr="00622186">
        <w:rPr>
          <w:b/>
          <w:sz w:val="22"/>
          <w:szCs w:val="22"/>
        </w:rPr>
        <w:t xml:space="preserve">4. </w:t>
      </w:r>
      <w:proofErr w:type="spellStart"/>
      <w:r>
        <w:rPr>
          <w:b/>
        </w:rPr>
        <w:t>Prerequisites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</w:p>
    <w:p w14:paraId="5F489A8D" w14:textId="77777777" w:rsidR="0054701A" w:rsidRPr="00622186" w:rsidRDefault="0054701A" w:rsidP="0054701A">
      <w:pPr>
        <w:ind w:left="-240"/>
        <w:rPr>
          <w:sz w:val="22"/>
          <w:szCs w:val="2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54701A" w:rsidRPr="00622186" w14:paraId="0FF4911B" w14:textId="77777777" w:rsidTr="009109E0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5E0C3A" w14:textId="77777777" w:rsidR="0054701A" w:rsidRPr="00571F80" w:rsidRDefault="0054701A" w:rsidP="009109E0">
            <w:r w:rsidRPr="00571F80">
              <w:t>4.1 curriculum-</w:t>
            </w:r>
            <w:proofErr w:type="spellStart"/>
            <w:r w:rsidRPr="00571F80">
              <w:t>related</w:t>
            </w:r>
            <w:proofErr w:type="spellEnd"/>
          </w:p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081AAF" w14:textId="77777777" w:rsidR="0054701A" w:rsidRPr="00622186" w:rsidRDefault="0054701A" w:rsidP="009109E0">
            <w:pPr>
              <w:rPr>
                <w:sz w:val="22"/>
                <w:szCs w:val="22"/>
              </w:rPr>
            </w:pPr>
          </w:p>
        </w:tc>
      </w:tr>
      <w:tr w:rsidR="0054701A" w:rsidRPr="00622186" w14:paraId="1F0D864E" w14:textId="77777777" w:rsidTr="009109E0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6F7101" w14:textId="77777777" w:rsidR="0054701A" w:rsidRPr="00571F80" w:rsidRDefault="0054701A" w:rsidP="009109E0">
            <w:r w:rsidRPr="00EE1239">
              <w:t xml:space="preserve">4.2 </w:t>
            </w:r>
            <w:proofErr w:type="spellStart"/>
            <w:r w:rsidRPr="00EE1239">
              <w:t>competence-related</w:t>
            </w:r>
            <w:proofErr w:type="spellEnd"/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F160C" w14:textId="77777777" w:rsidR="0054701A" w:rsidRPr="00622186" w:rsidRDefault="0054701A" w:rsidP="009109E0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64E61DCC" w14:textId="77777777" w:rsidR="0054701A" w:rsidRPr="00622186" w:rsidRDefault="0054701A" w:rsidP="0054701A">
      <w:pPr>
        <w:rPr>
          <w:sz w:val="22"/>
          <w:szCs w:val="22"/>
        </w:rPr>
      </w:pPr>
    </w:p>
    <w:p w14:paraId="6B12158A" w14:textId="77777777" w:rsidR="0054701A" w:rsidRPr="00622186" w:rsidRDefault="0054701A" w:rsidP="0054701A">
      <w:pPr>
        <w:ind w:left="-240"/>
        <w:rPr>
          <w:sz w:val="22"/>
          <w:szCs w:val="22"/>
        </w:rPr>
      </w:pPr>
      <w:bookmarkStart w:id="1" w:name="_Hlk513369079"/>
      <w:r w:rsidRPr="00622186">
        <w:rPr>
          <w:b/>
          <w:sz w:val="22"/>
          <w:szCs w:val="22"/>
        </w:rPr>
        <w:t xml:space="preserve">5. </w:t>
      </w:r>
      <w:proofErr w:type="spellStart"/>
      <w:r>
        <w:rPr>
          <w:b/>
          <w:sz w:val="22"/>
          <w:szCs w:val="22"/>
        </w:rPr>
        <w:t>Other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requirements</w:t>
      </w:r>
      <w:proofErr w:type="spellEnd"/>
      <w:r w:rsidRPr="00622186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 w:rsidRPr="00622186">
        <w:rPr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7507"/>
      </w:tblGrid>
      <w:tr w:rsidR="0054701A" w:rsidRPr="00622186" w14:paraId="57DD046B" w14:textId="77777777" w:rsidTr="009109E0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D147B2" w14:textId="77777777" w:rsidR="0054701A" w:rsidRPr="00622186" w:rsidRDefault="0054701A" w:rsidP="009109E0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5.1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B8352F" w14:textId="77777777" w:rsidR="0054701A" w:rsidRPr="00622186" w:rsidRDefault="0054701A" w:rsidP="009109E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desktop/laptop, </w:t>
            </w:r>
            <w:proofErr w:type="spellStart"/>
            <w:r>
              <w:t>projector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software,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internet.</w:t>
            </w:r>
          </w:p>
        </w:tc>
      </w:tr>
      <w:tr w:rsidR="0054701A" w:rsidRPr="00622186" w14:paraId="48BBBE89" w14:textId="77777777" w:rsidTr="009109E0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FF6D7D" w14:textId="77777777" w:rsidR="0054701A" w:rsidRPr="00622186" w:rsidRDefault="0054701A" w:rsidP="009109E0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5.2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seminar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82E79" w14:textId="77777777" w:rsidR="0054701A" w:rsidRPr="00622186" w:rsidRDefault="0054701A" w:rsidP="009109E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 xml:space="preserve">Computer room, Internet </w:t>
            </w:r>
            <w:proofErr w:type="spellStart"/>
            <w:r>
              <w:t>connection</w:t>
            </w:r>
            <w:proofErr w:type="spellEnd"/>
            <w:r>
              <w:t xml:space="preserve">, specific software: </w:t>
            </w:r>
            <w:proofErr w:type="spellStart"/>
            <w:r>
              <w:t>ArcGIS</w:t>
            </w:r>
            <w:proofErr w:type="spellEnd"/>
            <w:r>
              <w:t>, QGIS</w:t>
            </w:r>
          </w:p>
        </w:tc>
      </w:tr>
      <w:bookmarkEnd w:id="1"/>
    </w:tbl>
    <w:p w14:paraId="421D0649" w14:textId="77777777" w:rsidR="006D53DA" w:rsidRPr="003A47DB" w:rsidRDefault="006D53DA" w:rsidP="0029474A"/>
    <w:p w14:paraId="6E870026" w14:textId="4241CCF6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 xml:space="preserve">6. </w:t>
      </w:r>
      <w:proofErr w:type="spellStart"/>
      <w:r w:rsidR="0054701A" w:rsidRPr="00622186">
        <w:rPr>
          <w:b/>
          <w:sz w:val="22"/>
          <w:szCs w:val="22"/>
        </w:rPr>
        <w:t>Competen</w:t>
      </w:r>
      <w:r w:rsidR="0054701A">
        <w:rPr>
          <w:b/>
          <w:sz w:val="22"/>
          <w:szCs w:val="22"/>
        </w:rPr>
        <w:t>cies</w:t>
      </w:r>
      <w:proofErr w:type="spellEnd"/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Competenţe</w:t>
            </w:r>
            <w:proofErr w:type="spellEnd"/>
            <w:r w:rsidRPr="00DA7574">
              <w:rPr>
                <w:b/>
              </w:rPr>
              <w:t xml:space="preserve">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FFBA5CB" w14:textId="77777777" w:rsidR="0054701A" w:rsidRDefault="0054701A" w:rsidP="0054701A">
            <w:pPr>
              <w:numPr>
                <w:ilvl w:val="0"/>
                <w:numId w:val="1"/>
              </w:numPr>
              <w:jc w:val="both"/>
            </w:pPr>
            <w:r>
              <w:t xml:space="preserve">C1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ArcGIS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GIS software.</w:t>
            </w:r>
          </w:p>
          <w:p w14:paraId="54143E60" w14:textId="21DA119F" w:rsidR="0054701A" w:rsidRDefault="0054701A" w:rsidP="0054701A">
            <w:pPr>
              <w:numPr>
                <w:ilvl w:val="0"/>
                <w:numId w:val="1"/>
              </w:numPr>
              <w:jc w:val="both"/>
            </w:pPr>
            <w:r>
              <w:t xml:space="preserve">C2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specialized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solve </w:t>
            </w: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  <w:p w14:paraId="580A1D57" w14:textId="25A7D425" w:rsidR="00FE3C98" w:rsidRPr="00DA7574" w:rsidRDefault="0054701A" w:rsidP="0054701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C3 The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capitalize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>
              <w:t xml:space="preserve"> in complex </w:t>
            </w:r>
            <w:proofErr w:type="spellStart"/>
            <w:r>
              <w:t>projects</w:t>
            </w:r>
            <w:proofErr w:type="spellEnd"/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  <w:shd w:val="clear" w:color="auto" w:fill="D9D9D9"/>
              </w:rPr>
              <w:t>Competenţe</w:t>
            </w:r>
            <w:proofErr w:type="spellEnd"/>
            <w:r w:rsidRPr="00DA7574">
              <w:rPr>
                <w:b/>
                <w:shd w:val="clear" w:color="auto" w:fill="D9D9D9"/>
              </w:rPr>
              <w:t xml:space="preserve">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CDEAA18" w14:textId="77777777" w:rsidR="0054701A" w:rsidRPr="0054701A" w:rsidRDefault="0054701A" w:rsidP="0054701A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spacing w:val="-2"/>
              </w:rPr>
            </w:pPr>
            <w:r w:rsidRPr="0054701A">
              <w:rPr>
                <w:spacing w:val="-2"/>
              </w:rPr>
              <w:t xml:space="preserve">CT1 </w:t>
            </w:r>
            <w:proofErr w:type="spellStart"/>
            <w:r w:rsidRPr="0054701A">
              <w:rPr>
                <w:spacing w:val="-2"/>
              </w:rPr>
              <w:t>Knowing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methods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and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methodologies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used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to</w:t>
            </w:r>
            <w:proofErr w:type="spellEnd"/>
            <w:r w:rsidRPr="0054701A">
              <w:rPr>
                <w:spacing w:val="-2"/>
              </w:rPr>
              <w:t xml:space="preserve"> model GIS</w:t>
            </w:r>
          </w:p>
          <w:p w14:paraId="1169F4CE" w14:textId="0D5BE09D" w:rsidR="00FE3C98" w:rsidRPr="00DA7574" w:rsidRDefault="0054701A" w:rsidP="005470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54701A">
              <w:rPr>
                <w:spacing w:val="-2"/>
              </w:rPr>
              <w:t xml:space="preserve">CT2 </w:t>
            </w:r>
            <w:proofErr w:type="spellStart"/>
            <w:r w:rsidRPr="0054701A">
              <w:rPr>
                <w:spacing w:val="-2"/>
              </w:rPr>
              <w:t>Developing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skills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needed</w:t>
            </w:r>
            <w:proofErr w:type="spellEnd"/>
            <w:r w:rsidRPr="0054701A">
              <w:rPr>
                <w:spacing w:val="-2"/>
              </w:rPr>
              <w:t xml:space="preserve"> for </w:t>
            </w:r>
            <w:proofErr w:type="spellStart"/>
            <w:r w:rsidRPr="0054701A">
              <w:rPr>
                <w:spacing w:val="-2"/>
              </w:rPr>
              <w:t>multidisciplinary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co-operation</w:t>
            </w:r>
            <w:proofErr w:type="spellEnd"/>
            <w:r w:rsidRPr="0054701A">
              <w:rPr>
                <w:spacing w:val="-2"/>
              </w:rPr>
              <w:t xml:space="preserve">, </w:t>
            </w:r>
            <w:proofErr w:type="spellStart"/>
            <w:r w:rsidRPr="0054701A">
              <w:rPr>
                <w:spacing w:val="-2"/>
              </w:rPr>
              <w:t>communication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and</w:t>
            </w:r>
            <w:proofErr w:type="spellEnd"/>
            <w:r w:rsidRPr="0054701A">
              <w:rPr>
                <w:spacing w:val="-2"/>
              </w:rPr>
              <w:t xml:space="preserve"> building of </w:t>
            </w:r>
            <w:proofErr w:type="spellStart"/>
            <w:r w:rsidRPr="0054701A">
              <w:rPr>
                <w:spacing w:val="-2"/>
              </w:rPr>
              <w:t>grounded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partnerships</w:t>
            </w:r>
            <w:proofErr w:type="spellEnd"/>
            <w:r w:rsidRPr="0054701A">
              <w:rPr>
                <w:spacing w:val="-2"/>
              </w:rPr>
              <w:t xml:space="preserve"> on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application</w:t>
            </w:r>
            <w:proofErr w:type="spellEnd"/>
            <w:r w:rsidRPr="0054701A">
              <w:rPr>
                <w:spacing w:val="-2"/>
              </w:rPr>
              <w:t xml:space="preserve"> of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acquired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knowledge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and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development</w:t>
            </w:r>
            <w:proofErr w:type="spellEnd"/>
            <w:r w:rsidRPr="0054701A">
              <w:rPr>
                <w:spacing w:val="-2"/>
              </w:rPr>
              <w:t xml:space="preserve"> of </w:t>
            </w:r>
            <w:proofErr w:type="spellStart"/>
            <w:r w:rsidRPr="0054701A">
              <w:rPr>
                <w:spacing w:val="-2"/>
              </w:rPr>
              <w:t>transdisciplinary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scientific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reasoning</w:t>
            </w:r>
            <w:proofErr w:type="spellEnd"/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40791DF6" w14:textId="77777777" w:rsidR="0054701A" w:rsidRPr="00622186" w:rsidRDefault="0054701A" w:rsidP="0054701A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7. </w:t>
      </w:r>
      <w:bookmarkStart w:id="2" w:name="_Hlk513369168"/>
      <w:proofErr w:type="spellStart"/>
      <w:r>
        <w:rPr>
          <w:b/>
          <w:sz w:val="22"/>
          <w:szCs w:val="22"/>
        </w:rPr>
        <w:t>Course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objectives</w:t>
      </w:r>
      <w:bookmarkEnd w:id="2"/>
      <w:proofErr w:type="spellEnd"/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3"/>
        <w:gridCol w:w="7459"/>
      </w:tblGrid>
      <w:tr w:rsidR="0054701A" w:rsidRPr="003A47DB" w14:paraId="58524C2C" w14:textId="77777777" w:rsidTr="0054701A">
        <w:trPr>
          <w:trHeight w:val="1077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0917A0B" w:rsidR="0054701A" w:rsidRPr="003A47DB" w:rsidRDefault="0054701A" w:rsidP="0054701A">
            <w:r w:rsidRPr="008C03D6">
              <w:t xml:space="preserve">7.1 General </w:t>
            </w:r>
            <w:proofErr w:type="spellStart"/>
            <w:r w:rsidRPr="008C03D6">
              <w:t>goals</w:t>
            </w:r>
            <w:proofErr w:type="spellEnd"/>
          </w:p>
        </w:tc>
        <w:tc>
          <w:tcPr>
            <w:tcW w:w="74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9D9BF47" w14:textId="7DC90F84" w:rsidR="0054701A" w:rsidRPr="0054701A" w:rsidRDefault="0054701A" w:rsidP="0054701A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proofErr w:type="spellStart"/>
            <w:r w:rsidRPr="0054701A">
              <w:rPr>
                <w:spacing w:val="-2"/>
              </w:rPr>
              <w:t>Assimilation</w:t>
            </w:r>
            <w:proofErr w:type="spellEnd"/>
            <w:r w:rsidRPr="0054701A">
              <w:rPr>
                <w:spacing w:val="-2"/>
              </w:rPr>
              <w:t xml:space="preserve"> of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necessary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operational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basis</w:t>
            </w:r>
            <w:proofErr w:type="spellEnd"/>
            <w:r w:rsidRPr="0054701A">
              <w:rPr>
                <w:spacing w:val="-2"/>
              </w:rPr>
              <w:t xml:space="preserve"> for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use</w:t>
            </w:r>
            <w:proofErr w:type="spellEnd"/>
            <w:r w:rsidRPr="0054701A">
              <w:rPr>
                <w:spacing w:val="-2"/>
              </w:rPr>
              <w:t xml:space="preserve"> of GIS.</w:t>
            </w:r>
          </w:p>
          <w:p w14:paraId="3A8D430E" w14:textId="25652847" w:rsidR="0054701A" w:rsidRPr="00DA7574" w:rsidRDefault="0054701A" w:rsidP="0054701A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Knowledge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and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application</w:t>
            </w:r>
            <w:proofErr w:type="spellEnd"/>
            <w:r w:rsidRPr="0054701A">
              <w:rPr>
                <w:spacing w:val="-2"/>
              </w:rPr>
              <w:t xml:space="preserve"> of </w:t>
            </w:r>
            <w:proofErr w:type="spellStart"/>
            <w:r w:rsidRPr="0054701A">
              <w:rPr>
                <w:spacing w:val="-2"/>
              </w:rPr>
              <w:t>established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principles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and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methods</w:t>
            </w:r>
            <w:proofErr w:type="spellEnd"/>
            <w:r w:rsidRPr="0054701A">
              <w:rPr>
                <w:spacing w:val="-2"/>
              </w:rPr>
              <w:t xml:space="preserve"> in </w:t>
            </w:r>
            <w:proofErr w:type="spellStart"/>
            <w:r w:rsidRPr="0054701A">
              <w:rPr>
                <w:spacing w:val="-2"/>
              </w:rPr>
              <w:t>the</w:t>
            </w:r>
            <w:proofErr w:type="spellEnd"/>
            <w:r w:rsidRPr="0054701A">
              <w:rPr>
                <w:spacing w:val="-2"/>
              </w:rPr>
              <w:t xml:space="preserve"> </w:t>
            </w:r>
            <w:proofErr w:type="spellStart"/>
            <w:r w:rsidRPr="0054701A">
              <w:rPr>
                <w:spacing w:val="-2"/>
              </w:rPr>
              <w:t>field</w:t>
            </w:r>
            <w:proofErr w:type="spellEnd"/>
            <w:r w:rsidRPr="0054701A">
              <w:rPr>
                <w:spacing w:val="-2"/>
              </w:rPr>
              <w:t>.</w:t>
            </w:r>
          </w:p>
        </w:tc>
      </w:tr>
      <w:tr w:rsidR="0054701A" w:rsidRPr="003A47DB" w14:paraId="587C5506" w14:textId="77777777" w:rsidTr="0054701A">
        <w:trPr>
          <w:trHeight w:val="1361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6D23B50" w14:textId="1803E133" w:rsidR="0054701A" w:rsidRPr="003A47DB" w:rsidRDefault="0054701A" w:rsidP="0054701A">
            <w:r w:rsidRPr="008C03D6">
              <w:t xml:space="preserve">7.2 Specific </w:t>
            </w:r>
            <w:proofErr w:type="spellStart"/>
            <w:r w:rsidRPr="008C03D6">
              <w:t>objectives</w:t>
            </w:r>
            <w:proofErr w:type="spellEnd"/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219192E5" w14:textId="233B55D5" w:rsidR="0054701A" w:rsidRDefault="0054701A" w:rsidP="0054701A">
            <w:pPr>
              <w:numPr>
                <w:ilvl w:val="0"/>
                <w:numId w:val="22"/>
              </w:numPr>
              <w:adjustRightInd w:val="0"/>
              <w:jc w:val="both"/>
            </w:pPr>
            <w:proofErr w:type="spellStart"/>
            <w:r>
              <w:t>Understanding</w:t>
            </w:r>
            <w:proofErr w:type="spellEnd"/>
            <w:r>
              <w:t xml:space="preserve"> basic </w:t>
            </w:r>
            <w:proofErr w:type="spellStart"/>
            <w:r>
              <w:t>principles</w:t>
            </w:r>
            <w:proofErr w:type="spellEnd"/>
            <w:r>
              <w:t xml:space="preserve">,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GIS </w:t>
            </w:r>
            <w:proofErr w:type="spellStart"/>
            <w:r>
              <w:t>modeling</w:t>
            </w:r>
            <w:proofErr w:type="spellEnd"/>
            <w:r>
              <w:t>.</w:t>
            </w:r>
          </w:p>
          <w:p w14:paraId="77E6489B" w14:textId="7DF3F1CB" w:rsidR="0054701A" w:rsidRPr="00973035" w:rsidRDefault="0054701A" w:rsidP="0054701A">
            <w:pPr>
              <w:numPr>
                <w:ilvl w:val="0"/>
                <w:numId w:val="22"/>
              </w:numPr>
              <w:adjustRightInd w:val="0"/>
              <w:jc w:val="both"/>
            </w:pPr>
            <w:r>
              <w:t xml:space="preserve">The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carry out a complex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data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post-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integration</w:t>
            </w:r>
            <w:proofErr w:type="spellEnd"/>
            <w:r>
              <w:t xml:space="preserve"> </w:t>
            </w:r>
            <w:proofErr w:type="spellStart"/>
            <w:r>
              <w:t>phases</w:t>
            </w:r>
            <w:proofErr w:type="spellEnd"/>
            <w:r>
              <w:t xml:space="preserve"> in GIS </w:t>
            </w:r>
            <w:proofErr w:type="spellStart"/>
            <w:r>
              <w:t>modeling</w:t>
            </w:r>
            <w:proofErr w:type="spellEnd"/>
            <w:r>
              <w:t>.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05A4BE08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 xml:space="preserve">8. </w:t>
      </w:r>
      <w:proofErr w:type="spellStart"/>
      <w:r w:rsidR="0054701A">
        <w:rPr>
          <w:b/>
        </w:rPr>
        <w:t>Outline</w:t>
      </w:r>
      <w:proofErr w:type="spellEnd"/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75"/>
        <w:gridCol w:w="2673"/>
        <w:gridCol w:w="1463"/>
      </w:tblGrid>
      <w:tr w:rsidR="0054701A" w:rsidRPr="001E3A76" w14:paraId="2FE13E25" w14:textId="77777777" w:rsidTr="0054701A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39C74453" w:rsidR="0054701A" w:rsidRPr="00DA7574" w:rsidRDefault="0054701A" w:rsidP="0054701A">
            <w:pPr>
              <w:rPr>
                <w:b/>
              </w:rPr>
            </w:pPr>
            <w:r w:rsidRPr="00622186">
              <w:rPr>
                <w:b/>
                <w:sz w:val="22"/>
                <w:szCs w:val="22"/>
              </w:rPr>
              <w:t xml:space="preserve">8.1 </w:t>
            </w:r>
            <w:proofErr w:type="spellStart"/>
            <w:r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69096027" w:rsidR="0054701A" w:rsidRPr="00DA7574" w:rsidRDefault="0054701A" w:rsidP="0054701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3EFB404F" w:rsidR="0054701A" w:rsidRPr="00DA7574" w:rsidRDefault="0054701A" w:rsidP="0054701A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54701A" w:rsidRPr="001E3A76" w14:paraId="5ABDEBD1" w14:textId="77777777" w:rsidTr="0054701A">
        <w:trPr>
          <w:trHeight w:val="794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0F7AD83A" w14:textId="77777777" w:rsidR="0054701A" w:rsidRDefault="0054701A" w:rsidP="0054701A">
            <w:pPr>
              <w:jc w:val="both"/>
            </w:pPr>
            <w:r>
              <w:t xml:space="preserve">1. </w:t>
            </w:r>
            <w:proofErr w:type="spellStart"/>
            <w:r>
              <w:t>Database</w:t>
            </w:r>
            <w:proofErr w:type="spellEnd"/>
            <w:r>
              <w:t xml:space="preserve"> 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>:</w:t>
            </w:r>
          </w:p>
          <w:p w14:paraId="76C5ED7A" w14:textId="77777777" w:rsidR="0054701A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databases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 in </w:t>
            </w:r>
            <w:proofErr w:type="spellStart"/>
            <w:r>
              <w:t>ArcGIS</w:t>
            </w:r>
            <w:proofErr w:type="spellEnd"/>
          </w:p>
          <w:p w14:paraId="22345B4E" w14:textId="77777777" w:rsidR="0054701A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in </w:t>
            </w:r>
            <w:proofErr w:type="spellStart"/>
            <w:r>
              <w:t>ArcGIS</w:t>
            </w:r>
            <w:proofErr w:type="spellEnd"/>
          </w:p>
          <w:p w14:paraId="7651A315" w14:textId="4D9F8E16" w:rsidR="0054701A" w:rsidRPr="00D003BD" w:rsidRDefault="0054701A" w:rsidP="0054701A">
            <w:pPr>
              <w:jc w:val="both"/>
            </w:pPr>
            <w:r>
              <w:t xml:space="preserve">            Import </w:t>
            </w:r>
            <w:proofErr w:type="spellStart"/>
            <w:r>
              <w:t>and</w:t>
            </w:r>
            <w:proofErr w:type="spellEnd"/>
            <w:r>
              <w:t xml:space="preserve"> export of data</w:t>
            </w:r>
          </w:p>
        </w:tc>
        <w:tc>
          <w:tcPr>
            <w:tcW w:w="2673" w:type="dxa"/>
            <w:shd w:val="clear" w:color="auto" w:fill="FFFFFF"/>
          </w:tcPr>
          <w:p w14:paraId="34EA47B4" w14:textId="581EDB8F" w:rsidR="0054701A" w:rsidRPr="001E3A76" w:rsidRDefault="0054701A" w:rsidP="0054701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7AC81BF3" w:rsidR="0054701A" w:rsidRPr="00D003BD" w:rsidRDefault="0054701A" w:rsidP="0054701A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4DD3A848" w14:textId="77777777" w:rsidTr="001A2797">
        <w:trPr>
          <w:trHeight w:val="1009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4B2878E3" w14:textId="77777777" w:rsidR="0054701A" w:rsidRDefault="0054701A" w:rsidP="0054701A">
            <w:pPr>
              <w:jc w:val="both"/>
            </w:pPr>
            <w:r>
              <w:t xml:space="preserve">2.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14:paraId="6AB28570" w14:textId="54459510" w:rsidR="0054701A" w:rsidRDefault="0054701A" w:rsidP="0054701A">
            <w:pPr>
              <w:jc w:val="both"/>
            </w:pPr>
            <w:r>
              <w:t xml:space="preserve">          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>,</w:t>
            </w:r>
          </w:p>
          <w:p w14:paraId="6A4175F2" w14:textId="5DB605E2" w:rsidR="0054701A" w:rsidRPr="00D003BD" w:rsidRDefault="0054701A" w:rsidP="0054701A">
            <w:pPr>
              <w:jc w:val="both"/>
            </w:pPr>
            <w:r>
              <w:t xml:space="preserve">          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14:paraId="571FC9B7" w14:textId="6D3F5BEB" w:rsidR="0054701A" w:rsidRPr="001E3A76" w:rsidRDefault="0054701A" w:rsidP="0054701A">
            <w:pPr>
              <w:numPr>
                <w:ilvl w:val="0"/>
                <w:numId w:val="4"/>
              </w:num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5B28C176" w:rsidR="0054701A" w:rsidRPr="00D003BD" w:rsidRDefault="0054701A" w:rsidP="0054701A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0EAACDC4" w14:textId="77777777" w:rsidTr="0054701A">
        <w:trPr>
          <w:trHeight w:val="51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0C41459E" w14:textId="5583138C" w:rsidR="0054701A" w:rsidRDefault="0054701A" w:rsidP="0054701A">
            <w:pPr>
              <w:jc w:val="both"/>
            </w:pPr>
            <w:r>
              <w:t xml:space="preserve">3.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interpolation</w:t>
            </w:r>
            <w:proofErr w:type="spellEnd"/>
            <w:r>
              <w:t>:</w:t>
            </w:r>
          </w:p>
          <w:p w14:paraId="3F186762" w14:textId="77777777" w:rsidR="0054701A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adjusting</w:t>
            </w:r>
            <w:proofErr w:type="spellEnd"/>
          </w:p>
          <w:p w14:paraId="26430228" w14:textId="77777777" w:rsidR="0054701A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Interpolation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</w:p>
          <w:p w14:paraId="3705F006" w14:textId="73B66D0E" w:rsidR="0054701A" w:rsidRPr="00D003BD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Interpolation</w:t>
            </w:r>
            <w:proofErr w:type="spellEnd"/>
            <w:r>
              <w:t xml:space="preserve"> of </w:t>
            </w:r>
            <w:proofErr w:type="spellStart"/>
            <w:r>
              <w:t>surfaces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14:paraId="1F15451D" w14:textId="122C3047" w:rsidR="0054701A" w:rsidRPr="001E3A76" w:rsidRDefault="0054701A" w:rsidP="00547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5419DCA3" w:rsidR="0054701A" w:rsidRPr="00D003BD" w:rsidRDefault="0054701A" w:rsidP="0054701A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1E2C4725" w14:textId="77777777" w:rsidTr="0054701A">
        <w:trPr>
          <w:trHeight w:val="230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A12A27A" w14:textId="4688A837" w:rsidR="0054701A" w:rsidRDefault="0054701A" w:rsidP="0054701A">
            <w:pPr>
              <w:jc w:val="both"/>
            </w:pPr>
            <w:r>
              <w:t xml:space="preserve">4. </w:t>
            </w:r>
            <w:proofErr w:type="spellStart"/>
            <w:r>
              <w:t>Modeling</w:t>
            </w:r>
            <w:proofErr w:type="spellEnd"/>
            <w:r>
              <w:t xml:space="preserve"> urban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>:</w:t>
            </w:r>
          </w:p>
          <w:p w14:paraId="27EFE17D" w14:textId="77777777" w:rsidR="0054701A" w:rsidRDefault="0054701A" w:rsidP="0054701A">
            <w:pPr>
              <w:jc w:val="both"/>
            </w:pPr>
            <w:r>
              <w:t xml:space="preserve">            The </w:t>
            </w:r>
            <w:proofErr w:type="spellStart"/>
            <w:r>
              <w:t>Reilly</w:t>
            </w:r>
            <w:proofErr w:type="spellEnd"/>
            <w:r>
              <w:t xml:space="preserve"> model</w:t>
            </w:r>
          </w:p>
          <w:p w14:paraId="38AA309B" w14:textId="77777777" w:rsidR="0054701A" w:rsidRDefault="0054701A" w:rsidP="0054701A">
            <w:pPr>
              <w:jc w:val="both"/>
            </w:pPr>
            <w:r>
              <w:t xml:space="preserve">            The </w:t>
            </w:r>
            <w:proofErr w:type="spellStart"/>
            <w:r>
              <w:t>Huff</w:t>
            </w:r>
            <w:proofErr w:type="spellEnd"/>
            <w:r>
              <w:t xml:space="preserve"> model</w:t>
            </w:r>
          </w:p>
          <w:p w14:paraId="082404C9" w14:textId="74178CFC" w:rsidR="0054701A" w:rsidRPr="00D003BD" w:rsidRDefault="0054701A" w:rsidP="0054701A">
            <w:pPr>
              <w:jc w:val="both"/>
            </w:pPr>
            <w:r>
              <w:t xml:space="preserve">            </w:t>
            </w:r>
            <w:proofErr w:type="spellStart"/>
            <w:r>
              <w:t>Regression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14:paraId="4D237BA7" w14:textId="1F833DE2" w:rsidR="0054701A" w:rsidRPr="001E3A76" w:rsidRDefault="0054701A" w:rsidP="00547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469DB213" w:rsidR="0054701A" w:rsidRPr="00D003BD" w:rsidRDefault="0054701A" w:rsidP="0054701A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2426248C" w14:textId="77777777" w:rsidTr="0054701A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70CDD39" w14:textId="77777777" w:rsidR="0054701A" w:rsidRDefault="0054701A" w:rsidP="0054701A">
            <w:pPr>
              <w:jc w:val="both"/>
            </w:pPr>
            <w:r>
              <w:t xml:space="preserve">5. GIS </w:t>
            </w:r>
            <w:proofErr w:type="spellStart"/>
            <w:r>
              <w:t>accessibility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:</w:t>
            </w:r>
          </w:p>
          <w:p w14:paraId="00390DCA" w14:textId="038FB5DE" w:rsidR="0054701A" w:rsidRPr="00D003BD" w:rsidRDefault="0054701A" w:rsidP="0054701A">
            <w:pPr>
              <w:jc w:val="both"/>
            </w:pPr>
            <w:r>
              <w:t xml:space="preserve">             </w:t>
            </w:r>
            <w:proofErr w:type="spellStart"/>
            <w:r>
              <w:t>Gravity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57B0A599" w14:textId="0E72FA38" w:rsidR="0054701A" w:rsidRPr="00DA7574" w:rsidRDefault="0054701A" w:rsidP="0054701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ECDB1AE" w14:textId="6EA0CC6B" w:rsidR="0054701A" w:rsidRPr="00D003BD" w:rsidRDefault="0054701A" w:rsidP="0054701A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4B36D730" w14:textId="77777777" w:rsidTr="0054701A">
        <w:trPr>
          <w:trHeight w:val="23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71C25B0F" w14:textId="77777777" w:rsidR="0054701A" w:rsidRDefault="0054701A" w:rsidP="0054701A">
            <w:pPr>
              <w:jc w:val="both"/>
            </w:pPr>
            <w:r>
              <w:t xml:space="preserve">6. GIS </w:t>
            </w:r>
            <w:proofErr w:type="spellStart"/>
            <w:r>
              <w:t>functions</w:t>
            </w:r>
            <w:proofErr w:type="spellEnd"/>
            <w:r>
              <w:t xml:space="preserve"> for </w:t>
            </w:r>
            <w:proofErr w:type="spellStart"/>
            <w:r>
              <w:t>determining</w:t>
            </w:r>
            <w:proofErr w:type="spellEnd"/>
            <w:r>
              <w:t xml:space="preserve"> urban </w:t>
            </w:r>
            <w:proofErr w:type="spellStart"/>
            <w:r>
              <w:t>and</w:t>
            </w:r>
            <w:proofErr w:type="spellEnd"/>
            <w:r>
              <w:t xml:space="preserve"> regional </w:t>
            </w:r>
            <w:proofErr w:type="spellStart"/>
            <w:r>
              <w:t>densities</w:t>
            </w:r>
            <w:proofErr w:type="spellEnd"/>
          </w:p>
          <w:p w14:paraId="60760375" w14:textId="482C4D87" w:rsidR="0054701A" w:rsidRPr="00CD224E" w:rsidRDefault="0054701A" w:rsidP="0054701A">
            <w:pPr>
              <w:jc w:val="both"/>
            </w:pPr>
            <w:r>
              <w:t xml:space="preserve">             Linear </w:t>
            </w:r>
            <w:proofErr w:type="spellStart"/>
            <w:r>
              <w:t>and</w:t>
            </w:r>
            <w:proofErr w:type="spellEnd"/>
            <w:r>
              <w:t xml:space="preserve"> non-linear </w:t>
            </w:r>
            <w:proofErr w:type="spellStart"/>
            <w:r>
              <w:t>functions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14:paraId="16B37B6A" w14:textId="54C74712" w:rsidR="0054701A" w:rsidRPr="001E3A76" w:rsidRDefault="0054701A" w:rsidP="00547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7E923CE3" w14:textId="0B01D953" w:rsidR="0054701A" w:rsidRPr="00D003BD" w:rsidRDefault="0054701A" w:rsidP="0054701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4701A" w:rsidRPr="001E3A76" w14:paraId="279522EA" w14:textId="77777777" w:rsidTr="0054701A">
        <w:trPr>
          <w:trHeight w:val="23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11EA16B2" w14:textId="79E69E80" w:rsidR="0054701A" w:rsidRPr="00D003BD" w:rsidRDefault="0054701A" w:rsidP="0054701A">
            <w:pPr>
              <w:jc w:val="both"/>
            </w:pPr>
            <w:r>
              <w:t xml:space="preserve">7.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1A2797">
              <w:t>principal</w:t>
            </w:r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, factor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cluster </w:t>
            </w:r>
            <w:proofErr w:type="spellStart"/>
            <w:r>
              <w:t>analysis</w:t>
            </w:r>
            <w:proofErr w:type="spellEnd"/>
            <w:r>
              <w:t xml:space="preserve"> - GIS </w:t>
            </w:r>
            <w:proofErr w:type="spellStart"/>
            <w:r>
              <w:t>applications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socio</w:t>
            </w:r>
            <w:proofErr w:type="spellEnd"/>
            <w:r>
              <w:t xml:space="preserve">-economic </w:t>
            </w:r>
            <w:proofErr w:type="spellStart"/>
            <w:r>
              <w:t>phenomena</w:t>
            </w:r>
            <w:proofErr w:type="spellEnd"/>
            <w:r>
              <w:t>:</w:t>
            </w:r>
          </w:p>
        </w:tc>
        <w:tc>
          <w:tcPr>
            <w:tcW w:w="2673" w:type="dxa"/>
            <w:shd w:val="clear" w:color="auto" w:fill="FFFFFF"/>
          </w:tcPr>
          <w:p w14:paraId="1DB1FC5D" w14:textId="69EED8F0" w:rsidR="0054701A" w:rsidRPr="00632780" w:rsidRDefault="0054701A" w:rsidP="0054701A">
            <w:pPr>
              <w:numPr>
                <w:ilvl w:val="0"/>
                <w:numId w:val="4"/>
              </w:num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02B48D0" w14:textId="187CDA84" w:rsidR="0054701A" w:rsidRPr="00D003BD" w:rsidRDefault="0054701A" w:rsidP="0054701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B264CE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B264CE" w:rsidRPr="00DA7574" w:rsidRDefault="00B264CE" w:rsidP="00B264CE">
            <w:pPr>
              <w:rPr>
                <w:b/>
              </w:rPr>
            </w:pPr>
          </w:p>
          <w:p w14:paraId="18DA3E54" w14:textId="77777777" w:rsidR="001A2797" w:rsidRPr="00622186" w:rsidRDefault="001A2797" w:rsidP="001A2797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19B8BA3A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5ECD0920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lastRenderedPageBreak/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7AE40A75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197211AF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B264CE" w:rsidRPr="00B264CE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B264CE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B264CE" w:rsidRPr="00DA7574" w:rsidRDefault="00B264CE" w:rsidP="00B264CE">
            <w:pPr>
              <w:rPr>
                <w:b/>
              </w:rPr>
            </w:pPr>
          </w:p>
        </w:tc>
      </w:tr>
      <w:tr w:rsidR="001A2797" w:rsidRPr="001E3A76" w14:paraId="5174DF8C" w14:textId="77777777" w:rsidTr="002D7624">
        <w:trPr>
          <w:trHeight w:val="503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5C75ECFB" w:rsidR="001A2797" w:rsidRPr="00DA7574" w:rsidRDefault="001A2797" w:rsidP="001A2797">
            <w:pPr>
              <w:rPr>
                <w:b/>
              </w:rPr>
            </w:pPr>
            <w:r w:rsidRPr="00622186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2</w:t>
            </w:r>
            <w:r w:rsidRPr="006221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Seminar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53092BCB" w:rsidR="001A2797" w:rsidRPr="00DA7574" w:rsidRDefault="001A2797" w:rsidP="001A279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564A7F" w14:textId="728C7A57" w:rsidR="001A2797" w:rsidRPr="00DA7574" w:rsidRDefault="001A2797" w:rsidP="001A2797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1A2797" w:rsidRPr="001E3A76" w14:paraId="65B264C5" w14:textId="77777777" w:rsidTr="0054701A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E37FBCD" w14:textId="77777777" w:rsidR="001A2797" w:rsidRDefault="001A2797" w:rsidP="001A2797">
            <w:pPr>
              <w:jc w:val="both"/>
            </w:pPr>
            <w:r>
              <w:t xml:space="preserve">1. </w:t>
            </w:r>
            <w:proofErr w:type="spellStart"/>
            <w:r>
              <w:t>Database</w:t>
            </w:r>
            <w:proofErr w:type="spellEnd"/>
            <w:r>
              <w:t xml:space="preserve"> 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>:</w:t>
            </w:r>
          </w:p>
          <w:p w14:paraId="44C3E281" w14:textId="77777777" w:rsidR="001A2797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databases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 in </w:t>
            </w:r>
            <w:proofErr w:type="spellStart"/>
            <w:r>
              <w:t>ArcGIS</w:t>
            </w:r>
            <w:proofErr w:type="spellEnd"/>
          </w:p>
          <w:p w14:paraId="29D55298" w14:textId="77777777" w:rsidR="001A2797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in </w:t>
            </w:r>
            <w:proofErr w:type="spellStart"/>
            <w:r>
              <w:t>ArcGIS</w:t>
            </w:r>
            <w:proofErr w:type="spellEnd"/>
          </w:p>
          <w:p w14:paraId="0EF77B98" w14:textId="77CE61FD" w:rsidR="001A2797" w:rsidRPr="00D003BD" w:rsidRDefault="001A2797" w:rsidP="001A2797">
            <w:pPr>
              <w:jc w:val="both"/>
            </w:pPr>
            <w:r>
              <w:t xml:space="preserve">            Import </w:t>
            </w:r>
            <w:proofErr w:type="spellStart"/>
            <w:r>
              <w:t>and</w:t>
            </w:r>
            <w:proofErr w:type="spellEnd"/>
            <w:r>
              <w:t xml:space="preserve"> export of data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E86FA9D" w14:textId="75E372BB" w:rsidR="001A2797" w:rsidRPr="001E3A76" w:rsidRDefault="001A2797" w:rsidP="001A27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B494A41" w14:textId="1A8D5D30" w:rsidR="001A2797" w:rsidRPr="00D003BD" w:rsidRDefault="001A2797" w:rsidP="001A2797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7AEF462C" w14:textId="77777777" w:rsidTr="0054701A">
        <w:trPr>
          <w:trHeight w:val="230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294B165" w14:textId="77777777" w:rsidR="001A2797" w:rsidRDefault="001A2797" w:rsidP="001A2797">
            <w:pPr>
              <w:jc w:val="both"/>
            </w:pPr>
            <w:r>
              <w:t xml:space="preserve">2.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14:paraId="1D661DDA" w14:textId="77777777" w:rsidR="001A2797" w:rsidRDefault="001A2797" w:rsidP="001A2797">
            <w:pPr>
              <w:jc w:val="both"/>
            </w:pPr>
            <w:r>
              <w:t xml:space="preserve">          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>,</w:t>
            </w:r>
          </w:p>
          <w:p w14:paraId="3DE1C2E7" w14:textId="7193E37A" w:rsidR="001A2797" w:rsidRPr="00D003BD" w:rsidRDefault="001A2797" w:rsidP="001A2797">
            <w:pPr>
              <w:jc w:val="both"/>
            </w:pPr>
            <w:r>
              <w:t xml:space="preserve">          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3D3F9F1" w14:textId="148B2F48" w:rsidR="001A2797" w:rsidRPr="00CD3D4A" w:rsidRDefault="001A2797" w:rsidP="001A2797">
            <w:pPr>
              <w:numPr>
                <w:ilvl w:val="0"/>
                <w:numId w:val="9"/>
              </w:numPr>
              <w:autoSpaceDE w:val="0"/>
              <w:autoSpaceDN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37662199" w:rsidR="001A2797" w:rsidRPr="00D003BD" w:rsidRDefault="001A2797" w:rsidP="001A2797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28729E2A" w14:textId="77777777" w:rsidTr="0054701A">
        <w:trPr>
          <w:trHeight w:val="230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895730A" w14:textId="77777777" w:rsidR="001A2797" w:rsidRDefault="001A2797" w:rsidP="001A2797">
            <w:pPr>
              <w:jc w:val="both"/>
            </w:pPr>
            <w:r>
              <w:t xml:space="preserve">3.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interpolation</w:t>
            </w:r>
            <w:proofErr w:type="spellEnd"/>
            <w:r>
              <w:t>:</w:t>
            </w:r>
          </w:p>
          <w:p w14:paraId="286B2126" w14:textId="77777777" w:rsidR="001A2797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adjusting</w:t>
            </w:r>
            <w:proofErr w:type="spellEnd"/>
          </w:p>
          <w:p w14:paraId="30E37277" w14:textId="77777777" w:rsidR="001A2797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Interpolation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</w:p>
          <w:p w14:paraId="238CF673" w14:textId="20AB19E5" w:rsidR="001A2797" w:rsidRPr="00D003BD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Interpolation</w:t>
            </w:r>
            <w:proofErr w:type="spellEnd"/>
            <w:r>
              <w:t xml:space="preserve"> of </w:t>
            </w:r>
            <w:proofErr w:type="spellStart"/>
            <w:r>
              <w:t>surfaces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1007B34" w14:textId="6389C4C5" w:rsidR="001A2797" w:rsidRPr="001E3A76" w:rsidRDefault="001A2797" w:rsidP="001A2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47434574" w:rsidR="001A2797" w:rsidRPr="00D003BD" w:rsidRDefault="001A2797" w:rsidP="001A2797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1C124E0A" w14:textId="77777777" w:rsidTr="0054701A">
        <w:trPr>
          <w:trHeight w:val="953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9255CB5" w14:textId="77777777" w:rsidR="001A2797" w:rsidRDefault="001A2797" w:rsidP="001A2797">
            <w:pPr>
              <w:jc w:val="both"/>
            </w:pPr>
            <w:r>
              <w:t xml:space="preserve">4. </w:t>
            </w:r>
            <w:proofErr w:type="spellStart"/>
            <w:r>
              <w:t>Modeling</w:t>
            </w:r>
            <w:proofErr w:type="spellEnd"/>
            <w:r>
              <w:t xml:space="preserve"> urban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>:</w:t>
            </w:r>
          </w:p>
          <w:p w14:paraId="79623809" w14:textId="77777777" w:rsidR="001A2797" w:rsidRDefault="001A2797" w:rsidP="001A2797">
            <w:pPr>
              <w:jc w:val="both"/>
            </w:pPr>
            <w:r>
              <w:t xml:space="preserve">            The </w:t>
            </w:r>
            <w:proofErr w:type="spellStart"/>
            <w:r>
              <w:t>Reilly</w:t>
            </w:r>
            <w:proofErr w:type="spellEnd"/>
            <w:r>
              <w:t xml:space="preserve"> model</w:t>
            </w:r>
          </w:p>
          <w:p w14:paraId="480C9885" w14:textId="77777777" w:rsidR="001A2797" w:rsidRDefault="001A2797" w:rsidP="001A2797">
            <w:pPr>
              <w:jc w:val="both"/>
            </w:pPr>
            <w:r>
              <w:t xml:space="preserve">            The </w:t>
            </w:r>
            <w:proofErr w:type="spellStart"/>
            <w:r>
              <w:t>Huff</w:t>
            </w:r>
            <w:proofErr w:type="spellEnd"/>
            <w:r>
              <w:t xml:space="preserve"> model</w:t>
            </w:r>
          </w:p>
          <w:p w14:paraId="2D1007F5" w14:textId="26440BD9" w:rsidR="001A2797" w:rsidRPr="00D003BD" w:rsidRDefault="001A2797" w:rsidP="001A2797">
            <w:pPr>
              <w:jc w:val="both"/>
            </w:pPr>
            <w:r>
              <w:t xml:space="preserve">            </w:t>
            </w:r>
            <w:proofErr w:type="spellStart"/>
            <w:r>
              <w:t>Regression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C02E5D" w14:textId="617EB4A5" w:rsidR="001A2797" w:rsidRPr="001E3A76" w:rsidRDefault="001A2797" w:rsidP="001A2797">
            <w:pPr>
              <w:numPr>
                <w:ilvl w:val="0"/>
                <w:numId w:val="9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1CEBC4EB" w:rsidR="001A2797" w:rsidRPr="00D003BD" w:rsidRDefault="001A2797" w:rsidP="001A2797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4516B622" w14:textId="77777777" w:rsidTr="0054701A">
        <w:trPr>
          <w:trHeight w:val="575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1E04A440" w14:textId="77777777" w:rsidR="001A2797" w:rsidRDefault="001A2797" w:rsidP="001A2797">
            <w:pPr>
              <w:jc w:val="both"/>
            </w:pPr>
            <w:r>
              <w:t xml:space="preserve">5. GIS </w:t>
            </w:r>
            <w:proofErr w:type="spellStart"/>
            <w:r>
              <w:t>accessibility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:</w:t>
            </w:r>
          </w:p>
          <w:p w14:paraId="4DBA8692" w14:textId="331DE8B1" w:rsidR="001A2797" w:rsidRPr="00D003BD" w:rsidRDefault="001A2797" w:rsidP="001A2797">
            <w:pPr>
              <w:jc w:val="both"/>
            </w:pPr>
            <w:r>
              <w:t xml:space="preserve">             </w:t>
            </w:r>
            <w:proofErr w:type="spellStart"/>
            <w:r>
              <w:t>Gravity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C8CEE1" w14:textId="6ED76744" w:rsidR="001A2797" w:rsidRPr="001E3A76" w:rsidRDefault="001A2797" w:rsidP="001A2797">
            <w:pPr>
              <w:numPr>
                <w:ilvl w:val="0"/>
                <w:numId w:val="6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7623DE9F" w:rsidR="001A2797" w:rsidRPr="00D003BD" w:rsidRDefault="001A2797" w:rsidP="001A2797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3BF2B6C3" w14:textId="77777777" w:rsidTr="0054701A">
        <w:trPr>
          <w:trHeight w:val="1264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F1EBD07" w14:textId="77777777" w:rsidR="001A2797" w:rsidRDefault="001A2797" w:rsidP="001A2797">
            <w:pPr>
              <w:jc w:val="both"/>
            </w:pPr>
            <w:r>
              <w:t xml:space="preserve">6. GIS </w:t>
            </w:r>
            <w:proofErr w:type="spellStart"/>
            <w:r>
              <w:t>functions</w:t>
            </w:r>
            <w:proofErr w:type="spellEnd"/>
            <w:r>
              <w:t xml:space="preserve"> for </w:t>
            </w:r>
            <w:proofErr w:type="spellStart"/>
            <w:r>
              <w:t>determining</w:t>
            </w:r>
            <w:proofErr w:type="spellEnd"/>
            <w:r>
              <w:t xml:space="preserve"> urban </w:t>
            </w:r>
            <w:proofErr w:type="spellStart"/>
            <w:r>
              <w:t>and</w:t>
            </w:r>
            <w:proofErr w:type="spellEnd"/>
            <w:r>
              <w:t xml:space="preserve"> regional </w:t>
            </w:r>
            <w:proofErr w:type="spellStart"/>
            <w:r>
              <w:t>densities</w:t>
            </w:r>
            <w:proofErr w:type="spellEnd"/>
          </w:p>
          <w:p w14:paraId="686D1153" w14:textId="69468F4E" w:rsidR="001A2797" w:rsidRPr="00CD224E" w:rsidRDefault="001A2797" w:rsidP="001A2797">
            <w:pPr>
              <w:jc w:val="both"/>
            </w:pPr>
            <w:r>
              <w:t xml:space="preserve">             Linear </w:t>
            </w:r>
            <w:proofErr w:type="spellStart"/>
            <w:r>
              <w:t>and</w:t>
            </w:r>
            <w:proofErr w:type="spellEnd"/>
            <w:r>
              <w:t xml:space="preserve"> non-linear </w:t>
            </w:r>
            <w:proofErr w:type="spellStart"/>
            <w:r>
              <w:t>functions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2503DF2" w14:textId="48999F9D" w:rsidR="001A2797" w:rsidRPr="001E3A76" w:rsidRDefault="001A2797" w:rsidP="001A2797">
            <w:pPr>
              <w:numPr>
                <w:ilvl w:val="0"/>
                <w:numId w:val="9"/>
              </w:numPr>
              <w:autoSpaceDE w:val="0"/>
              <w:autoSpaceDN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3B656579" w14:textId="3D3EF456" w:rsidR="001A2797" w:rsidRPr="00D003BD" w:rsidRDefault="001A2797" w:rsidP="001A2797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1A2797" w:rsidRPr="001E3A76" w14:paraId="7AAF7CB5" w14:textId="77777777" w:rsidTr="0054701A">
        <w:trPr>
          <w:trHeight w:val="858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95A2E94" w14:textId="630BE8A9" w:rsidR="001A2797" w:rsidRPr="00D003BD" w:rsidRDefault="001A2797" w:rsidP="001A2797">
            <w:pPr>
              <w:jc w:val="both"/>
            </w:pPr>
            <w:r>
              <w:t xml:space="preserve">7.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principal </w:t>
            </w:r>
            <w:proofErr w:type="spellStart"/>
            <w:r>
              <w:t>components</w:t>
            </w:r>
            <w:proofErr w:type="spellEnd"/>
            <w:r>
              <w:t xml:space="preserve">, factor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cluster </w:t>
            </w:r>
            <w:proofErr w:type="spellStart"/>
            <w:r>
              <w:t>analysis</w:t>
            </w:r>
            <w:proofErr w:type="spellEnd"/>
            <w:r>
              <w:t xml:space="preserve"> - GIS </w:t>
            </w:r>
            <w:proofErr w:type="spellStart"/>
            <w:r>
              <w:t>applications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socio</w:t>
            </w:r>
            <w:proofErr w:type="spellEnd"/>
            <w:r>
              <w:t xml:space="preserve">-economic </w:t>
            </w:r>
            <w:proofErr w:type="spellStart"/>
            <w:r>
              <w:t>phenomena</w:t>
            </w:r>
            <w:proofErr w:type="spellEnd"/>
            <w:r>
              <w:t>: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6095952" w14:textId="6BCB2158" w:rsidR="001A2797" w:rsidRPr="001E3A76" w:rsidRDefault="001A2797" w:rsidP="001A2797">
            <w:pPr>
              <w:numPr>
                <w:ilvl w:val="0"/>
                <w:numId w:val="6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B4806B" w14:textId="0DAAC707" w:rsidR="001A2797" w:rsidRPr="00D003BD" w:rsidRDefault="001A2797" w:rsidP="001A2797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B264CE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B264CE" w:rsidRPr="00DA7574" w:rsidRDefault="00B264CE" w:rsidP="00B264CE">
            <w:pPr>
              <w:rPr>
                <w:b/>
              </w:rPr>
            </w:pPr>
          </w:p>
          <w:p w14:paraId="0795D7DD" w14:textId="77777777" w:rsidR="001A2797" w:rsidRPr="00622186" w:rsidRDefault="001A2797" w:rsidP="001A2797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79BAC32A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0CDE16A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3F16AF0C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64463EAB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B264CE" w:rsidRPr="000A1A3D" w:rsidRDefault="00B264CE" w:rsidP="00B264CE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2F94AA4D" w14:textId="77777777" w:rsidR="001A2797" w:rsidRPr="00622186" w:rsidRDefault="001A2797" w:rsidP="001A2797">
      <w:pPr>
        <w:ind w:left="-240"/>
        <w:jc w:val="both"/>
        <w:rPr>
          <w:b/>
          <w:sz w:val="22"/>
          <w:szCs w:val="22"/>
        </w:rPr>
      </w:pPr>
      <w:bookmarkStart w:id="3" w:name="_Hlk513370098"/>
      <w:r w:rsidRPr="00622186">
        <w:rPr>
          <w:b/>
          <w:sz w:val="22"/>
          <w:szCs w:val="22"/>
        </w:rPr>
        <w:t xml:space="preserve">9. </w:t>
      </w:r>
      <w:proofErr w:type="spellStart"/>
      <w:r w:rsidRPr="00767791">
        <w:rPr>
          <w:b/>
          <w:sz w:val="22"/>
          <w:szCs w:val="22"/>
        </w:rPr>
        <w:t>Harmonize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content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discipline </w:t>
      </w:r>
      <w:proofErr w:type="spellStart"/>
      <w:r w:rsidRPr="00767791">
        <w:rPr>
          <w:b/>
          <w:sz w:val="22"/>
          <w:szCs w:val="22"/>
        </w:rPr>
        <w:t>with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expectations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representatives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epistemic </w:t>
      </w:r>
      <w:proofErr w:type="spellStart"/>
      <w:r w:rsidRPr="00767791">
        <w:rPr>
          <w:b/>
          <w:sz w:val="22"/>
          <w:szCs w:val="22"/>
        </w:rPr>
        <w:t>community</w:t>
      </w:r>
      <w:proofErr w:type="spellEnd"/>
      <w:r w:rsidRPr="00767791">
        <w:rPr>
          <w:b/>
          <w:sz w:val="22"/>
          <w:szCs w:val="22"/>
        </w:rPr>
        <w:t xml:space="preserve">, </w:t>
      </w:r>
      <w:proofErr w:type="spellStart"/>
      <w:r w:rsidRPr="00767791">
        <w:rPr>
          <w:b/>
          <w:sz w:val="22"/>
          <w:szCs w:val="22"/>
        </w:rPr>
        <w:t>professional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associations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and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representative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employers</w:t>
      </w:r>
      <w:proofErr w:type="spellEnd"/>
      <w:r w:rsidRPr="00767791">
        <w:rPr>
          <w:b/>
          <w:sz w:val="22"/>
          <w:szCs w:val="22"/>
        </w:rPr>
        <w:t xml:space="preserve"> in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field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program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A2797" w:rsidRPr="00622186" w14:paraId="337CF85D" w14:textId="77777777" w:rsidTr="009109E0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61759" w14:textId="77777777" w:rsidR="001A2797" w:rsidRPr="00767791" w:rsidRDefault="001A2797" w:rsidP="001A279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discipline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consistent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what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done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other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university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centers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country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abroad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  <w:p w14:paraId="02CAA733" w14:textId="77777777" w:rsidR="001A2797" w:rsidRPr="00622186" w:rsidRDefault="001A2797" w:rsidP="001A2797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</w:t>
            </w:r>
            <w:proofErr w:type="spellStart"/>
            <w:r w:rsidRPr="00767791">
              <w:rPr>
                <w:sz w:val="22"/>
                <w:szCs w:val="22"/>
              </w:rPr>
              <w:t>analysis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employers</w:t>
            </w:r>
            <w:proofErr w:type="spellEnd"/>
            <w:r w:rsidRPr="00767791">
              <w:rPr>
                <w:sz w:val="22"/>
                <w:szCs w:val="22"/>
              </w:rPr>
              <w:t xml:space="preserve">' </w:t>
            </w:r>
            <w:proofErr w:type="spellStart"/>
            <w:r w:rsidRPr="00767791">
              <w:rPr>
                <w:sz w:val="22"/>
                <w:szCs w:val="22"/>
              </w:rPr>
              <w:t>opinions</w:t>
            </w:r>
            <w:proofErr w:type="spellEnd"/>
            <w:r w:rsidRPr="00767791">
              <w:rPr>
                <w:sz w:val="22"/>
                <w:szCs w:val="22"/>
              </w:rPr>
              <w:t xml:space="preserve"> on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preferential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attributes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specialists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group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has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resulted</w:t>
            </w:r>
            <w:proofErr w:type="spellEnd"/>
            <w:r w:rsidRPr="00767791">
              <w:rPr>
                <w:sz w:val="22"/>
                <w:szCs w:val="22"/>
              </w:rPr>
              <w:t xml:space="preserve"> in a </w:t>
            </w:r>
            <w:proofErr w:type="spellStart"/>
            <w:r w:rsidRPr="00767791">
              <w:rPr>
                <w:sz w:val="22"/>
                <w:szCs w:val="22"/>
              </w:rPr>
              <w:t>high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degree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appreciation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their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professionalism</w:t>
            </w:r>
            <w:proofErr w:type="spellEnd"/>
            <w:r w:rsidRPr="00767791">
              <w:rPr>
                <w:sz w:val="22"/>
                <w:szCs w:val="22"/>
              </w:rPr>
              <w:t xml:space="preserve">, </w:t>
            </w:r>
            <w:proofErr w:type="spellStart"/>
            <w:r w:rsidRPr="00767791">
              <w:rPr>
                <w:sz w:val="22"/>
                <w:szCs w:val="22"/>
              </w:rPr>
              <w:t>which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confirms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structure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curriculum </w:t>
            </w:r>
            <w:proofErr w:type="spellStart"/>
            <w:r w:rsidRPr="00767791">
              <w:rPr>
                <w:sz w:val="22"/>
                <w:szCs w:val="22"/>
              </w:rPr>
              <w:t>built</w:t>
            </w:r>
            <w:proofErr w:type="spellEnd"/>
            <w:r w:rsidRPr="00767791">
              <w:rPr>
                <w:sz w:val="22"/>
                <w:szCs w:val="22"/>
              </w:rPr>
              <w:t xml:space="preserve"> for </w:t>
            </w:r>
            <w:proofErr w:type="spellStart"/>
            <w:r w:rsidRPr="00767791">
              <w:rPr>
                <w:sz w:val="22"/>
                <w:szCs w:val="22"/>
              </w:rPr>
              <w:t>this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study</w:t>
            </w:r>
            <w:proofErr w:type="spellEnd"/>
            <w:r w:rsidRPr="00767791">
              <w:rPr>
                <w:sz w:val="22"/>
                <w:szCs w:val="22"/>
              </w:rPr>
              <w:t xml:space="preserve"> program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fair, comprehensive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effective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</w:tc>
      </w:tr>
      <w:bookmarkEnd w:id="3"/>
    </w:tbl>
    <w:p w14:paraId="487A577C" w14:textId="77777777" w:rsidR="00C374D1" w:rsidRPr="003A47DB" w:rsidRDefault="00C374D1" w:rsidP="005F0F18">
      <w:pPr>
        <w:rPr>
          <w:b/>
        </w:rPr>
      </w:pPr>
    </w:p>
    <w:p w14:paraId="6DC58A76" w14:textId="77777777" w:rsidR="001A2797" w:rsidRPr="00622186" w:rsidRDefault="001A2797" w:rsidP="001A2797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10. </w:t>
      </w:r>
      <w:bookmarkStart w:id="4" w:name="_Hlk513370109"/>
      <w:proofErr w:type="spellStart"/>
      <w:r w:rsidRPr="00767791">
        <w:rPr>
          <w:b/>
          <w:sz w:val="22"/>
          <w:szCs w:val="22"/>
        </w:rPr>
        <w:t>Assessment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and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evaluation</w:t>
      </w:r>
      <w:bookmarkEnd w:id="4"/>
      <w:proofErr w:type="spellEnd"/>
    </w:p>
    <w:tbl>
      <w:tblPr>
        <w:tblpPr w:leftFromText="180" w:rightFromText="180" w:vertAnchor="text" w:tblpX="-252" w:tblpY="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401"/>
        <w:gridCol w:w="2962"/>
        <w:gridCol w:w="2970"/>
      </w:tblGrid>
      <w:tr w:rsidR="001A2797" w:rsidRPr="003A47DB" w14:paraId="288C0147" w14:textId="77777777" w:rsidTr="001A2797"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4A42AB6" w14:textId="53490E9A" w:rsidR="001A2797" w:rsidRPr="003A47DB" w:rsidRDefault="001A2797" w:rsidP="001A2797">
            <w:proofErr w:type="spellStart"/>
            <w:r w:rsidRPr="00F678EA">
              <w:t>Type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activity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9076F37" w14:textId="15AA1E92" w:rsidR="001A2797" w:rsidRPr="003A47DB" w:rsidRDefault="001A2797" w:rsidP="001A2797">
            <w:pPr>
              <w:jc w:val="center"/>
            </w:pPr>
            <w:r w:rsidRPr="00F678EA">
              <w:t xml:space="preserve">10.1 </w:t>
            </w:r>
            <w:proofErr w:type="spellStart"/>
            <w:r w:rsidRPr="00F678EA">
              <w:t>Criteria</w:t>
            </w:r>
            <w:proofErr w:type="spellEnd"/>
            <w:r w:rsidRPr="00F678EA">
              <w:t xml:space="preserve"> for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D428EC9" w14:textId="1462F702" w:rsidR="001A2797" w:rsidRPr="003A47DB" w:rsidRDefault="001A2797" w:rsidP="001A2797">
            <w:pPr>
              <w:jc w:val="center"/>
            </w:pPr>
            <w:r w:rsidRPr="00F678EA">
              <w:t xml:space="preserve">10.2 </w:t>
            </w:r>
            <w:proofErr w:type="spellStart"/>
            <w:r w:rsidRPr="00F678EA">
              <w:t>Method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6C8DE2" w14:textId="3A662E56" w:rsidR="001A2797" w:rsidRPr="003A47DB" w:rsidRDefault="001A2797" w:rsidP="001A2797">
            <w:pPr>
              <w:jc w:val="center"/>
            </w:pPr>
            <w:r w:rsidRPr="00F678EA">
              <w:t xml:space="preserve">10.3 </w:t>
            </w:r>
            <w:proofErr w:type="spellStart"/>
            <w:r w:rsidRPr="00F678EA">
              <w:t>Percent</w:t>
            </w:r>
            <w:proofErr w:type="spellEnd"/>
            <w:r w:rsidRPr="00F678EA">
              <w:t xml:space="preserve"> of final grade</w:t>
            </w:r>
          </w:p>
        </w:tc>
      </w:tr>
      <w:tr w:rsidR="001A2797" w:rsidRPr="003A47DB" w14:paraId="599E9169" w14:textId="77777777" w:rsidTr="001A2797">
        <w:trPr>
          <w:trHeight w:val="2721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5FFE5170" w:rsidR="001A2797" w:rsidRPr="00EA3CFE" w:rsidRDefault="001A2797" w:rsidP="001A2797">
            <w:r w:rsidRPr="00622186">
              <w:rPr>
                <w:sz w:val="22"/>
                <w:szCs w:val="22"/>
              </w:rPr>
              <w:t xml:space="preserve">10.4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  <w:shd w:val="clear" w:color="auto" w:fill="D9D9D9"/>
          </w:tcPr>
          <w:p w14:paraId="6F8A44BD" w14:textId="77777777" w:rsidR="001A2797" w:rsidRPr="00767791" w:rsidRDefault="001A2797" w:rsidP="001A279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Verifying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systematization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use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acquired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concepts</w:t>
            </w:r>
            <w:proofErr w:type="spellEnd"/>
          </w:p>
          <w:p w14:paraId="267C0704" w14:textId="77777777" w:rsidR="001A2797" w:rsidRPr="00767791" w:rsidRDefault="001A2797" w:rsidP="001A279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specialized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terminology</w:t>
            </w:r>
            <w:proofErr w:type="spellEnd"/>
          </w:p>
          <w:p w14:paraId="5C1C60E4" w14:textId="7F25DDC5" w:rsidR="001A2797" w:rsidRPr="003075D0" w:rsidRDefault="001A2797" w:rsidP="001A2797">
            <w:pPr>
              <w:numPr>
                <w:ilvl w:val="0"/>
                <w:numId w:val="13"/>
              </w:numPr>
            </w:pP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ability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to</w:t>
            </w:r>
            <w:proofErr w:type="spellEnd"/>
            <w:r w:rsidRPr="00767791">
              <w:rPr>
                <w:sz w:val="22"/>
                <w:szCs w:val="22"/>
              </w:rPr>
              <w:t xml:space="preserve"> operate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new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assimilated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9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4FC1036" w:rsidR="001A2797" w:rsidRPr="00DA7574" w:rsidRDefault="001A2797" w:rsidP="001A2797">
            <w:pPr>
              <w:pStyle w:val="Default"/>
              <w:jc w:val="center"/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lang w:val="ro-RO"/>
              </w:rPr>
              <w:t>Exam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71DBF8EE" w:rsidR="001A2797" w:rsidRPr="003A47DB" w:rsidRDefault="001A2797" w:rsidP="001A2797">
            <w:pPr>
              <w:jc w:val="center"/>
            </w:pPr>
            <w:r>
              <w:t>5</w:t>
            </w:r>
            <w:r w:rsidRPr="003A47DB">
              <w:t>0%</w:t>
            </w:r>
          </w:p>
        </w:tc>
      </w:tr>
      <w:tr w:rsidR="001A2797" w:rsidRPr="003A47DB" w14:paraId="137918B4" w14:textId="77777777" w:rsidTr="001A2797">
        <w:trPr>
          <w:trHeight w:val="2208"/>
        </w:trPr>
        <w:tc>
          <w:tcPr>
            <w:tcW w:w="1282" w:type="dxa"/>
            <w:tcBorders>
              <w:left w:val="single" w:sz="12" w:space="0" w:color="auto"/>
            </w:tcBorders>
            <w:shd w:val="clear" w:color="auto" w:fill="FFFFFF"/>
          </w:tcPr>
          <w:p w14:paraId="52C931FE" w14:textId="097BDE78" w:rsidR="001A2797" w:rsidRPr="00EA3CFE" w:rsidRDefault="001A2797" w:rsidP="001A2797">
            <w:r w:rsidRPr="00622186">
              <w:rPr>
                <w:sz w:val="22"/>
                <w:szCs w:val="22"/>
              </w:rPr>
              <w:t>10.5 Seminar</w:t>
            </w:r>
          </w:p>
        </w:tc>
        <w:tc>
          <w:tcPr>
            <w:tcW w:w="2401" w:type="dxa"/>
            <w:shd w:val="clear" w:color="auto" w:fill="D9D9D9"/>
          </w:tcPr>
          <w:p w14:paraId="0CE2E7DB" w14:textId="77777777" w:rsidR="001A2797" w:rsidRPr="00767791" w:rsidRDefault="001A2797" w:rsidP="001A2797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apply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theoretical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in practice</w:t>
            </w:r>
          </w:p>
          <w:p w14:paraId="77E58742" w14:textId="77777777" w:rsidR="001A2797" w:rsidRPr="00767791" w:rsidRDefault="001A2797" w:rsidP="001A2797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operate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</w:p>
          <w:p w14:paraId="72C983D3" w14:textId="3B82F2DA" w:rsidR="001A2797" w:rsidRPr="00DA7574" w:rsidRDefault="001A2797" w:rsidP="001A279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o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perat</w:t>
            </w:r>
            <w:r>
              <w:rPr>
                <w:color w:val="auto"/>
                <w:sz w:val="22"/>
                <w:szCs w:val="22"/>
                <w:lang w:val="ro-RO"/>
              </w:rPr>
              <w:t>e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GIS 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software</w:t>
            </w:r>
          </w:p>
        </w:tc>
        <w:tc>
          <w:tcPr>
            <w:tcW w:w="2962" w:type="dxa"/>
            <w:shd w:val="clear" w:color="auto" w:fill="FFFFFF"/>
            <w:vAlign w:val="center"/>
          </w:tcPr>
          <w:p w14:paraId="37D31928" w14:textId="29AB630C" w:rsidR="001A2797" w:rsidRPr="00DA7574" w:rsidRDefault="001A2797" w:rsidP="001A2797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Practical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evaluation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371D316F" w:rsidR="001A2797" w:rsidRPr="003A47DB" w:rsidRDefault="001A2797" w:rsidP="001A2797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1A2797">
        <w:trPr>
          <w:trHeight w:val="1430"/>
        </w:trPr>
        <w:tc>
          <w:tcPr>
            <w:tcW w:w="9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41466C58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t xml:space="preserve">10.6 </w:t>
            </w:r>
            <w:r w:rsidR="001A2797" w:rsidRPr="00767791">
              <w:rPr>
                <w:b/>
                <w:sz w:val="22"/>
                <w:szCs w:val="22"/>
              </w:rPr>
              <w:t xml:space="preserve"> Minimum performance standard</w:t>
            </w:r>
          </w:p>
          <w:p w14:paraId="2639F0AE" w14:textId="70ED2A28" w:rsidR="00FE3C98" w:rsidRPr="00DA7574" w:rsidRDefault="001A2797" w:rsidP="001A2797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proofErr w:type="spellStart"/>
            <w:r w:rsidRPr="001A2797">
              <w:rPr>
                <w:spacing w:val="-2"/>
              </w:rPr>
              <w:t>the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level</w:t>
            </w:r>
            <w:proofErr w:type="spellEnd"/>
            <w:r w:rsidRPr="001A2797">
              <w:rPr>
                <w:spacing w:val="-2"/>
              </w:rPr>
              <w:t xml:space="preserve"> of </w:t>
            </w:r>
            <w:proofErr w:type="spellStart"/>
            <w:r w:rsidRPr="001A2797">
              <w:rPr>
                <w:spacing w:val="-2"/>
              </w:rPr>
              <w:t>knowledge</w:t>
            </w:r>
            <w:proofErr w:type="spellEnd"/>
            <w:r w:rsidRPr="001A2797">
              <w:rPr>
                <w:spacing w:val="-2"/>
              </w:rPr>
              <w:t xml:space="preserve"> of </w:t>
            </w:r>
            <w:proofErr w:type="spellStart"/>
            <w:r w:rsidRPr="001A2797">
              <w:rPr>
                <w:spacing w:val="-2"/>
              </w:rPr>
              <w:t>the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theoretical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and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practical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aspects</w:t>
            </w:r>
            <w:proofErr w:type="spellEnd"/>
            <w:r w:rsidRPr="001A2797">
              <w:rPr>
                <w:spacing w:val="-2"/>
              </w:rPr>
              <w:t xml:space="preserve"> of GIS </w:t>
            </w:r>
            <w:proofErr w:type="spellStart"/>
            <w:r w:rsidRPr="001A2797">
              <w:rPr>
                <w:spacing w:val="-2"/>
              </w:rPr>
              <w:t>modeling</w:t>
            </w:r>
            <w:proofErr w:type="spellEnd"/>
            <w:r w:rsidRPr="001A2797">
              <w:rPr>
                <w:spacing w:val="-2"/>
              </w:rPr>
              <w:t xml:space="preserve"> of social </w:t>
            </w:r>
            <w:proofErr w:type="spellStart"/>
            <w:r w:rsidRPr="001A2797">
              <w:rPr>
                <w:spacing w:val="-2"/>
              </w:rPr>
              <w:t>and</w:t>
            </w:r>
            <w:proofErr w:type="spellEnd"/>
            <w:r w:rsidRPr="001A2797">
              <w:rPr>
                <w:spacing w:val="-2"/>
              </w:rPr>
              <w:t xml:space="preserve"> economic data </w:t>
            </w:r>
            <w:proofErr w:type="spellStart"/>
            <w:r w:rsidRPr="001A2797">
              <w:rPr>
                <w:spacing w:val="-2"/>
              </w:rPr>
              <w:t>using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ArcGIS</w:t>
            </w:r>
            <w:proofErr w:type="spellEnd"/>
            <w:r w:rsidRPr="001A2797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4F6760B4" w14:textId="77777777" w:rsidR="001A2797" w:rsidRDefault="001A2797" w:rsidP="001A2797">
      <w:pPr>
        <w:pStyle w:val="BodyText"/>
        <w:tabs>
          <w:tab w:val="left" w:pos="3164"/>
          <w:tab w:val="left" w:pos="6185"/>
        </w:tabs>
        <w:kinsoku w:val="0"/>
        <w:overflowPunct w:val="0"/>
        <w:spacing w:before="74"/>
        <w:ind w:right="-188"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Date               </w:t>
      </w:r>
      <w:r>
        <w:rPr>
          <w:sz w:val="22"/>
          <w:szCs w:val="22"/>
        </w:rPr>
        <w:t xml:space="preserve">                           Signature course lecturer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Signature seminar instructor</w:t>
      </w:r>
    </w:p>
    <w:p w14:paraId="4BF5B0D5" w14:textId="77777777" w:rsidR="001A2797" w:rsidRDefault="001A2797" w:rsidP="001A2797">
      <w:pPr>
        <w:kinsoku w:val="0"/>
        <w:overflowPunct w:val="0"/>
        <w:rPr>
          <w:sz w:val="22"/>
          <w:szCs w:val="22"/>
        </w:rPr>
      </w:pPr>
    </w:p>
    <w:p w14:paraId="2B8DB43F" w14:textId="7C9B9978" w:rsidR="001A2797" w:rsidRDefault="001A2797" w:rsidP="001A2797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05.05.20</w:t>
      </w:r>
      <w:r w:rsidR="003D12BD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</w:t>
      </w:r>
    </w:p>
    <w:p w14:paraId="764898B2" w14:textId="77777777" w:rsidR="001A2797" w:rsidRDefault="001A2797" w:rsidP="001A2797">
      <w:pPr>
        <w:kinsoku w:val="0"/>
        <w:overflowPunct w:val="0"/>
        <w:rPr>
          <w:sz w:val="22"/>
          <w:szCs w:val="22"/>
          <w:lang w:val="en-US"/>
        </w:rPr>
      </w:pPr>
    </w:p>
    <w:p w14:paraId="5A16CD43" w14:textId="77777777" w:rsidR="001A2797" w:rsidRDefault="001A2797" w:rsidP="001A2797">
      <w:pPr>
        <w:kinsoku w:val="0"/>
        <w:overflowPunct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…………………..                                      …………………..</w:t>
      </w:r>
    </w:p>
    <w:p w14:paraId="37CD730F" w14:textId="77777777" w:rsidR="001A2797" w:rsidRDefault="001A2797" w:rsidP="001A2797">
      <w:pPr>
        <w:kinsoku w:val="0"/>
        <w:overflowPunct w:val="0"/>
        <w:ind w:left="2832"/>
        <w:rPr>
          <w:sz w:val="22"/>
          <w:szCs w:val="22"/>
        </w:rPr>
      </w:pPr>
    </w:p>
    <w:p w14:paraId="5FC3D99E" w14:textId="77777777" w:rsidR="001A2797" w:rsidRDefault="001A2797" w:rsidP="001A2797">
      <w:pPr>
        <w:pStyle w:val="BodyText"/>
        <w:tabs>
          <w:tab w:val="left" w:pos="5185"/>
        </w:tabs>
        <w:kinsoku w:val="0"/>
        <w:overflowPunct w:val="0"/>
        <w:ind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Date of departmental approval</w:t>
      </w:r>
      <w:r>
        <w:rPr>
          <w:sz w:val="22"/>
          <w:szCs w:val="22"/>
        </w:rPr>
        <w:t xml:space="preserve">                                            </w:t>
      </w:r>
      <w:r>
        <w:rPr>
          <w:spacing w:val="-1"/>
          <w:sz w:val="22"/>
          <w:szCs w:val="22"/>
        </w:rPr>
        <w:t>Signature department chair</w:t>
      </w:r>
    </w:p>
    <w:p w14:paraId="77807410" w14:textId="77777777" w:rsidR="001A2797" w:rsidRDefault="001A2797" w:rsidP="001A2797">
      <w:pPr>
        <w:tabs>
          <w:tab w:val="left" w:pos="1710"/>
        </w:tabs>
        <w:rPr>
          <w:sz w:val="22"/>
          <w:szCs w:val="22"/>
        </w:rPr>
      </w:pPr>
    </w:p>
    <w:p w14:paraId="15F178B6" w14:textId="19E42EAB" w:rsidR="001A2797" w:rsidRPr="00787E2F" w:rsidRDefault="001A2797" w:rsidP="001A2797">
      <w:pPr>
        <w:rPr>
          <w:sz w:val="22"/>
          <w:szCs w:val="22"/>
        </w:rPr>
      </w:pPr>
      <w:r>
        <w:rPr>
          <w:color w:val="231F20"/>
          <w:sz w:val="22"/>
          <w:szCs w:val="22"/>
        </w:rPr>
        <w:t>.........................</w:t>
      </w:r>
      <w:r w:rsidRPr="00787E2F">
        <w:rPr>
          <w:color w:val="231F20"/>
          <w:sz w:val="22"/>
          <w:szCs w:val="22"/>
        </w:rPr>
        <w:t xml:space="preserve">                                                        </w:t>
      </w:r>
      <w:r>
        <w:rPr>
          <w:color w:val="231F20"/>
          <w:sz w:val="22"/>
          <w:szCs w:val="22"/>
        </w:rPr>
        <w:t xml:space="preserve">       </w:t>
      </w:r>
      <w:r w:rsidRPr="00787E2F">
        <w:rPr>
          <w:color w:val="231F20"/>
          <w:sz w:val="22"/>
          <w:szCs w:val="22"/>
        </w:rPr>
        <w:t xml:space="preserve">      </w:t>
      </w:r>
      <w:proofErr w:type="spellStart"/>
      <w:r w:rsidR="003D12BD">
        <w:rPr>
          <w:sz w:val="22"/>
          <w:szCs w:val="22"/>
        </w:rPr>
        <w:t>Conf.univ.dr</w:t>
      </w:r>
      <w:proofErr w:type="spellEnd"/>
      <w:r w:rsidR="003D12BD">
        <w:rPr>
          <w:sz w:val="22"/>
          <w:szCs w:val="22"/>
        </w:rPr>
        <w:t xml:space="preserve"> Titus Man</w:t>
      </w:r>
    </w:p>
    <w:p w14:paraId="6BB08AFF" w14:textId="77777777" w:rsidR="001A2797" w:rsidRDefault="001A2797" w:rsidP="001A2797">
      <w:pPr>
        <w:rPr>
          <w:sz w:val="22"/>
          <w:szCs w:val="22"/>
        </w:rPr>
      </w:pPr>
    </w:p>
    <w:p w14:paraId="6ED15145" w14:textId="77777777" w:rsidR="001A2797" w:rsidRPr="00622186" w:rsidRDefault="001A2797" w:rsidP="001A2797">
      <w:pPr>
        <w:tabs>
          <w:tab w:val="left" w:pos="9360"/>
        </w:tabs>
        <w:ind w:lef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…………………………..</w:t>
      </w:r>
    </w:p>
    <w:p w14:paraId="6F27AEFD" w14:textId="77777777" w:rsidR="001A2797" w:rsidRPr="00466C3F" w:rsidRDefault="001A2797" w:rsidP="001A2797">
      <w:pPr>
        <w:ind w:left="-240"/>
      </w:pPr>
    </w:p>
    <w:p w14:paraId="1CA066A2" w14:textId="03EA5263" w:rsidR="004011DF" w:rsidRPr="00466C3F" w:rsidRDefault="004011DF" w:rsidP="001A2797">
      <w:pPr>
        <w:ind w:left="-240"/>
      </w:pP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FFD4" w14:textId="77777777" w:rsidR="008B1398" w:rsidRDefault="008B1398">
      <w:r>
        <w:separator/>
      </w:r>
    </w:p>
  </w:endnote>
  <w:endnote w:type="continuationSeparator" w:id="0">
    <w:p w14:paraId="52296CD5" w14:textId="77777777" w:rsidR="008B1398" w:rsidRDefault="008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D8247" w14:textId="77777777" w:rsidR="008B1398" w:rsidRDefault="008B1398">
      <w:r>
        <w:separator/>
      </w:r>
    </w:p>
  </w:footnote>
  <w:footnote w:type="continuationSeparator" w:id="0">
    <w:p w14:paraId="251341BC" w14:textId="77777777" w:rsidR="008B1398" w:rsidRDefault="008B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0E5A6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797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44D0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5468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12BD"/>
    <w:rsid w:val="003D553E"/>
    <w:rsid w:val="003E20DE"/>
    <w:rsid w:val="003F38F1"/>
    <w:rsid w:val="003F6CE9"/>
    <w:rsid w:val="003F70F9"/>
    <w:rsid w:val="003F7C7A"/>
    <w:rsid w:val="004011DF"/>
    <w:rsid w:val="00403A3F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D7BA2"/>
    <w:rsid w:val="004F22AB"/>
    <w:rsid w:val="0050783C"/>
    <w:rsid w:val="00515601"/>
    <w:rsid w:val="00522A34"/>
    <w:rsid w:val="00524514"/>
    <w:rsid w:val="005249D0"/>
    <w:rsid w:val="00525EF6"/>
    <w:rsid w:val="00531D7B"/>
    <w:rsid w:val="0054701A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37297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C7B49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1398"/>
    <w:rsid w:val="008B3F14"/>
    <w:rsid w:val="008C4DE5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3C49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F06A8"/>
    <w:rsid w:val="00AF41EA"/>
    <w:rsid w:val="00AF4A6C"/>
    <w:rsid w:val="00B00E08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5B63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A2797"/>
    <w:pPr>
      <w:widowControl w:val="0"/>
      <w:autoSpaceDE w:val="0"/>
      <w:autoSpaceDN w:val="0"/>
      <w:adjustRightInd w:val="0"/>
      <w:ind w:left="277" w:hanging="285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087C-43E2-4229-99DD-4BDCC75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7993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11</cp:revision>
  <dcterms:created xsi:type="dcterms:W3CDTF">2018-05-06T05:38:00Z</dcterms:created>
  <dcterms:modified xsi:type="dcterms:W3CDTF">2020-05-04T14:56:00Z</dcterms:modified>
</cp:coreProperties>
</file>