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94" w:rsidRDefault="00272494">
      <w:pPr>
        <w:spacing w:after="0" w:line="240" w:lineRule="auto"/>
        <w:ind w:left="3391" w:right="-75"/>
        <w:rPr>
          <w:rFonts w:ascii="Times New Roman" w:eastAsia="Times New Roman" w:hAnsi="Times New Roman"/>
          <w:color w:val="000000"/>
          <w:sz w:val="23"/>
          <w:szCs w:val="23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position w:val="-1"/>
          <w:sz w:val="23"/>
          <w:szCs w:val="23"/>
          <w:lang w:val="ro-RO"/>
        </w:rPr>
        <w:t>F</w:t>
      </w:r>
      <w:r>
        <w:rPr>
          <w:rFonts w:ascii="Times New Roman" w:eastAsia="Times New Roman" w:hAnsi="Times New Roman"/>
          <w:b/>
          <w:bCs/>
          <w:color w:val="000000"/>
          <w:w w:val="101"/>
          <w:position w:val="-1"/>
          <w:sz w:val="23"/>
          <w:szCs w:val="23"/>
          <w:lang w:val="ro-RO"/>
        </w:rPr>
        <w:t>IŞA</w:t>
      </w:r>
      <w:r>
        <w:rPr>
          <w:rFonts w:ascii="Times New Roman" w:eastAsia="Times New Roman" w:hAnsi="Times New Roman"/>
          <w:b/>
          <w:bCs/>
          <w:color w:val="000000"/>
          <w:spacing w:val="2"/>
          <w:position w:val="-1"/>
          <w:sz w:val="23"/>
          <w:szCs w:val="23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w w:val="101"/>
          <w:position w:val="-1"/>
          <w:sz w:val="23"/>
          <w:szCs w:val="23"/>
          <w:lang w:val="ro-RO"/>
        </w:rPr>
        <w:t>DISCI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position w:val="-1"/>
          <w:sz w:val="23"/>
          <w:szCs w:val="23"/>
          <w:lang w:val="ro-RO"/>
        </w:rPr>
        <w:t>P</w:t>
      </w:r>
      <w:r>
        <w:rPr>
          <w:rFonts w:ascii="Times New Roman" w:eastAsia="Times New Roman" w:hAnsi="Times New Roman"/>
          <w:b/>
          <w:bCs/>
          <w:color w:val="000000"/>
          <w:spacing w:val="1"/>
          <w:w w:val="101"/>
          <w:position w:val="-1"/>
          <w:sz w:val="23"/>
          <w:szCs w:val="23"/>
          <w:lang w:val="ro-RO"/>
        </w:rPr>
        <w:t>L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1"/>
          <w:position w:val="-1"/>
          <w:sz w:val="23"/>
          <w:szCs w:val="23"/>
          <w:lang w:val="ro-RO"/>
        </w:rPr>
        <w:t>IN</w:t>
      </w:r>
      <w:r>
        <w:rPr>
          <w:rFonts w:ascii="Times New Roman" w:eastAsia="Times New Roman" w:hAnsi="Times New Roman"/>
          <w:b/>
          <w:bCs/>
          <w:color w:val="000000"/>
          <w:spacing w:val="1"/>
          <w:w w:val="101"/>
          <w:position w:val="-1"/>
          <w:sz w:val="23"/>
          <w:szCs w:val="23"/>
          <w:lang w:val="ro-RO"/>
        </w:rPr>
        <w:t>EI</w:t>
      </w:r>
    </w:p>
    <w:p w:rsidR="00272494" w:rsidRDefault="00272494" w:rsidP="00C7593C">
      <w:pPr>
        <w:spacing w:after="0" w:line="240" w:lineRule="auto"/>
        <w:ind w:right="-20"/>
        <w:rPr>
          <w:rFonts w:ascii="Times New Roman" w:hAnsi="Times New Roman"/>
          <w:color w:val="000000"/>
          <w:lang w:val="ro-RO"/>
        </w:rPr>
        <w:sectPr w:rsidR="00272494">
          <w:headerReference w:type="even" r:id="rId7"/>
          <w:headerReference w:type="default" r:id="rId8"/>
          <w:type w:val="continuous"/>
          <w:pgSz w:w="11920" w:h="16840"/>
          <w:pgMar w:top="660" w:right="460" w:bottom="280" w:left="1540" w:header="720" w:footer="720" w:gutter="0"/>
          <w:cols w:num="2" w:space="720" w:equalWidth="0">
            <w:col w:w="5436" w:space="2321"/>
            <w:col w:w="2163"/>
          </w:cols>
        </w:sectPr>
      </w:pPr>
      <w:r>
        <w:rPr>
          <w:rFonts w:ascii="Times New Roman" w:hAnsi="Times New Roman"/>
          <w:color w:val="000000"/>
          <w:lang w:val="ro-RO"/>
        </w:rPr>
        <w:br w:type="column"/>
      </w:r>
      <w:r w:rsidR="00C7593C">
        <w:rPr>
          <w:rFonts w:ascii="Times New Roman" w:hAnsi="Times New Roman"/>
          <w:color w:val="000000"/>
          <w:lang w:val="ro-RO"/>
        </w:rPr>
        <w:lastRenderedPageBreak/>
        <w:t xml:space="preserve"> </w:t>
      </w:r>
    </w:p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</w:p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</w:p>
    <w:p w:rsidR="00272494" w:rsidRDefault="00272494">
      <w:pPr>
        <w:spacing w:after="0" w:line="240" w:lineRule="auto"/>
        <w:ind w:left="211" w:right="-20"/>
        <w:rPr>
          <w:rFonts w:ascii="Times New Roman" w:eastAsia="Times New Roman" w:hAnsi="Times New Roman"/>
          <w:color w:val="000000"/>
          <w:sz w:val="19"/>
          <w:szCs w:val="19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5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Date</w:t>
      </w:r>
      <w:r>
        <w:rPr>
          <w:rFonts w:ascii="Times New Roman" w:eastAsia="Times New Roman" w:hAnsi="Times New Roman"/>
          <w:b/>
          <w:bCs/>
          <w:color w:val="000000"/>
          <w:spacing w:val="10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despre</w:t>
      </w:r>
      <w:r>
        <w:rPr>
          <w:rFonts w:ascii="Times New Roman" w:eastAsia="Times New Roman" w:hAnsi="Times New Roman"/>
          <w:b/>
          <w:bCs/>
          <w:color w:val="000000"/>
          <w:spacing w:val="12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w w:val="102"/>
          <w:sz w:val="19"/>
          <w:szCs w:val="19"/>
          <w:lang w:val="ro-RO"/>
        </w:rPr>
        <w:t>progr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2"/>
          <w:sz w:val="19"/>
          <w:szCs w:val="19"/>
          <w:lang w:val="ro-RO"/>
        </w:rPr>
        <w:t>a</w:t>
      </w:r>
      <w:r>
        <w:rPr>
          <w:rFonts w:ascii="Times New Roman" w:eastAsia="Times New Roman" w:hAnsi="Times New Roman"/>
          <w:b/>
          <w:bCs/>
          <w:color w:val="000000"/>
          <w:w w:val="102"/>
          <w:sz w:val="19"/>
          <w:szCs w:val="19"/>
          <w:lang w:val="ro-RO"/>
        </w:rPr>
        <w:t>m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6"/>
        <w:gridCol w:w="6302"/>
      </w:tblGrid>
      <w:tr w:rsidR="00272494">
        <w:trPr>
          <w:trHeight w:hRule="exact" w:val="233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.1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Instit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ţ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ia</w:t>
            </w:r>
            <w:r>
              <w:rPr>
                <w:rFonts w:ascii="Times New Roman" w:eastAsia="Times New Roman" w:hAnsi="Times New Roman"/>
                <w:b/>
                <w:color w:val="000000"/>
                <w:spacing w:val="1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î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nv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ăţ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19"/>
                <w:szCs w:val="19"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â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nt</w:t>
            </w:r>
            <w:r>
              <w:rPr>
                <w:rFonts w:ascii="Times New Roman" w:eastAsia="Times New Roman" w:hAnsi="Times New Roman"/>
                <w:b/>
                <w:color w:val="000000"/>
                <w:spacing w:val="22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pe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or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72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Universitatea „Babeş-Bolyai”</w:t>
            </w:r>
          </w:p>
        </w:tc>
      </w:tr>
      <w:tr w:rsidR="00272494">
        <w:trPr>
          <w:trHeight w:hRule="exact" w:val="234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.2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Facul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atea</w:t>
            </w:r>
            <w:r>
              <w:rPr>
                <w:rFonts w:ascii="Times New Roman" w:eastAsia="Times New Roman" w:hAnsi="Times New Roman"/>
                <w:b/>
                <w:color w:val="000000"/>
                <w:spacing w:val="18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Depart</w:t>
            </w:r>
            <w:r>
              <w:rPr>
                <w:rFonts w:ascii="Times New Roman" w:eastAsia="Times New Roman" w:hAnsi="Times New Roman"/>
                <w:b/>
                <w:color w:val="000000"/>
                <w:spacing w:val="3"/>
                <w:w w:val="102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w w:val="10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en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tu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l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72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Geografie</w:t>
            </w:r>
          </w:p>
        </w:tc>
      </w:tr>
      <w:tr w:rsidR="00272494">
        <w:trPr>
          <w:trHeight w:hRule="exact" w:val="233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Cate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a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72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Departamentu de Geografie Fizică şi Tehnică </w:t>
            </w:r>
          </w:p>
        </w:tc>
      </w:tr>
      <w:tr w:rsidR="00272494">
        <w:trPr>
          <w:trHeight w:hRule="exact" w:val="236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.4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l</w:t>
            </w:r>
            <w:r>
              <w:rPr>
                <w:rFonts w:ascii="Times New Roman" w:eastAsia="Times New Roman" w:hAnsi="Times New Roman"/>
                <w:b/>
                <w:color w:val="000000"/>
                <w:spacing w:val="15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stu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ii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72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Geografie</w:t>
            </w:r>
          </w:p>
        </w:tc>
      </w:tr>
      <w:tr w:rsidR="00272494">
        <w:trPr>
          <w:trHeight w:hRule="exact" w:val="233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Cic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l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ul</w:t>
            </w:r>
            <w:r>
              <w:rPr>
                <w:rFonts w:ascii="Times New Roman" w:eastAsia="Times New Roman" w:hAnsi="Times New Roman"/>
                <w:b/>
                <w:color w:val="000000"/>
                <w:spacing w:val="11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ii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725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Licenţă</w:t>
            </w:r>
          </w:p>
        </w:tc>
      </w:tr>
      <w:tr w:rsidR="00272494">
        <w:trPr>
          <w:trHeight w:hRule="exact" w:val="234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.6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g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ra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l</w:t>
            </w:r>
            <w:r>
              <w:rPr>
                <w:rFonts w:ascii="Times New Roman" w:eastAsia="Times New Roman" w:hAnsi="Times New Roman"/>
                <w:b/>
                <w:color w:val="000000"/>
                <w:spacing w:val="1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stu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w w:val="102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/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C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al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carea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76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CARTOGRAFIE</w:t>
            </w:r>
          </w:p>
        </w:tc>
      </w:tr>
    </w:tbl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</w:p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272494" w:rsidRDefault="00272494">
      <w:pPr>
        <w:spacing w:after="0" w:line="240" w:lineRule="auto"/>
        <w:ind w:left="211" w:right="-20"/>
        <w:rPr>
          <w:rFonts w:ascii="Times New Roman" w:eastAsia="Times New Roman" w:hAnsi="Times New Roman"/>
          <w:color w:val="000000"/>
          <w:sz w:val="19"/>
          <w:szCs w:val="19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5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Date</w:t>
      </w:r>
      <w:r>
        <w:rPr>
          <w:rFonts w:ascii="Times New Roman" w:eastAsia="Times New Roman" w:hAnsi="Times New Roman"/>
          <w:b/>
          <w:bCs/>
          <w:color w:val="000000"/>
          <w:spacing w:val="10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despre</w:t>
      </w:r>
      <w:r>
        <w:rPr>
          <w:rFonts w:ascii="Times New Roman" w:eastAsia="Times New Roman" w:hAnsi="Times New Roman"/>
          <w:b/>
          <w:bCs/>
          <w:color w:val="000000"/>
          <w:spacing w:val="11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w w:val="102"/>
          <w:sz w:val="19"/>
          <w:szCs w:val="19"/>
          <w:lang w:val="ro-RO"/>
        </w:rPr>
        <w:t>discipli</w:t>
      </w:r>
      <w:r>
        <w:rPr>
          <w:rFonts w:ascii="Times New Roman" w:eastAsia="Times New Roman" w:hAnsi="Times New Roman"/>
          <w:b/>
          <w:bCs/>
          <w:color w:val="000000"/>
          <w:spacing w:val="-3"/>
          <w:w w:val="102"/>
          <w:sz w:val="19"/>
          <w:szCs w:val="19"/>
          <w:lang w:val="ro-RO"/>
        </w:rPr>
        <w:t>n</w:t>
      </w:r>
      <w:r>
        <w:rPr>
          <w:rFonts w:ascii="Times New Roman" w:eastAsia="Times New Roman" w:hAnsi="Times New Roman"/>
          <w:b/>
          <w:bCs/>
          <w:color w:val="000000"/>
          <w:w w:val="102"/>
          <w:sz w:val="19"/>
          <w:szCs w:val="19"/>
          <w:lang w:val="ro-RO"/>
        </w:rPr>
        <w:t>ă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2"/>
        <w:gridCol w:w="524"/>
        <w:gridCol w:w="176"/>
        <w:gridCol w:w="812"/>
        <w:gridCol w:w="349"/>
        <w:gridCol w:w="526"/>
        <w:gridCol w:w="1926"/>
        <w:gridCol w:w="739"/>
        <w:gridCol w:w="1980"/>
        <w:gridCol w:w="957"/>
      </w:tblGrid>
      <w:tr w:rsidR="00272494">
        <w:trPr>
          <w:trHeight w:hRule="exact" w:val="233"/>
        </w:trPr>
        <w:tc>
          <w:tcPr>
            <w:tcW w:w="23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51"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.1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ea</w:t>
            </w:r>
            <w:r>
              <w:rPr>
                <w:rFonts w:ascii="Times New Roman" w:eastAsia="Times New Roman" w:hAnsi="Times New Roman"/>
                <w:b/>
                <w:color w:val="000000"/>
                <w:spacing w:val="19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disci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l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nei</w:t>
            </w:r>
          </w:p>
        </w:tc>
        <w:tc>
          <w:tcPr>
            <w:tcW w:w="7289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highlight w:val="green"/>
                <w:lang w:val="ro-RO"/>
              </w:rPr>
              <w:t>IMBUNĂTĂȚIRI FUNCIARE</w:t>
            </w:r>
          </w:p>
        </w:tc>
      </w:tr>
      <w:tr w:rsidR="00272494">
        <w:trPr>
          <w:trHeight w:hRule="exact" w:val="234"/>
        </w:trPr>
        <w:tc>
          <w:tcPr>
            <w:tcW w:w="314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51"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.2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Tit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larul</w:t>
            </w:r>
            <w:r>
              <w:rPr>
                <w:rFonts w:ascii="Times New Roman" w:eastAsia="Times New Roman" w:hAnsi="Times New Roman"/>
                <w:b/>
                <w:color w:val="000000"/>
                <w:spacing w:val="15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c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iv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ăţilor</w:t>
            </w:r>
            <w:r>
              <w:rPr>
                <w:rFonts w:ascii="Times New Roman" w:eastAsia="Times New Roman" w:hAnsi="Times New Roman"/>
                <w:b/>
                <w:color w:val="000000"/>
                <w:spacing w:val="22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curs</w:t>
            </w:r>
          </w:p>
        </w:tc>
        <w:tc>
          <w:tcPr>
            <w:tcW w:w="647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B70B98" w:rsidP="008949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lang w:val="ro-RO"/>
              </w:rPr>
              <w:t>Le</w:t>
            </w:r>
            <w:r w:rsidR="00894974">
              <w:rPr>
                <w:rFonts w:ascii="Times New Roman" w:hAnsi="Times New Roman"/>
                <w:b/>
                <w:color w:val="000000"/>
                <w:lang w:val="ro-RO"/>
              </w:rPr>
              <w:t>ct dr. Dohotar Vasile</w:t>
            </w:r>
          </w:p>
        </w:tc>
      </w:tr>
      <w:tr w:rsidR="00272494">
        <w:trPr>
          <w:trHeight w:hRule="exact" w:val="312"/>
        </w:trPr>
        <w:tc>
          <w:tcPr>
            <w:tcW w:w="314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51"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.3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Tit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larul</w:t>
            </w:r>
            <w:r>
              <w:rPr>
                <w:rFonts w:ascii="Times New Roman" w:eastAsia="Times New Roman" w:hAnsi="Times New Roman"/>
                <w:b/>
                <w:color w:val="000000"/>
                <w:spacing w:val="15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c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iv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ăţilor</w:t>
            </w:r>
            <w:r>
              <w:rPr>
                <w:rFonts w:ascii="Times New Roman" w:eastAsia="Times New Roman" w:hAnsi="Times New Roman"/>
                <w:b/>
                <w:color w:val="000000"/>
                <w:spacing w:val="22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se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w w:val="10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inar</w:t>
            </w:r>
          </w:p>
        </w:tc>
        <w:tc>
          <w:tcPr>
            <w:tcW w:w="647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8949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lang w:val="ro-RO"/>
              </w:rPr>
              <w:t>Lect dr. Dohotar Vasile</w:t>
            </w:r>
          </w:p>
        </w:tc>
      </w:tr>
      <w:tr w:rsidR="00272494">
        <w:trPr>
          <w:trHeight w:hRule="exact" w:val="234"/>
        </w:trPr>
        <w:tc>
          <w:tcPr>
            <w:tcW w:w="1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51"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ul</w:t>
            </w:r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st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u</w:t>
            </w:r>
          </w:p>
        </w:tc>
        <w:tc>
          <w:tcPr>
            <w:tcW w:w="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lang w:val="ro-RO"/>
              </w:rPr>
              <w:t xml:space="preserve"> III</w:t>
            </w:r>
          </w:p>
        </w:tc>
        <w:tc>
          <w:tcPr>
            <w:tcW w:w="133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51"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2.5</w:t>
            </w: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Se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w w:val="10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estrul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C759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5</w:t>
            </w:r>
          </w:p>
        </w:tc>
        <w:tc>
          <w:tcPr>
            <w:tcW w:w="1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50"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.6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Ti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ul</w:t>
            </w:r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eval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</w:t>
            </w:r>
          </w:p>
        </w:tc>
        <w:tc>
          <w:tcPr>
            <w:tcW w:w="7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894974" w:rsidP="008949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</w:t>
            </w:r>
          </w:p>
        </w:tc>
        <w:tc>
          <w:tcPr>
            <w:tcW w:w="19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51"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.7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Re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g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ul</w:t>
            </w:r>
            <w:r>
              <w:rPr>
                <w:rFonts w:ascii="Times New Roman" w:eastAsia="Times New Roman" w:hAnsi="Times New Roman"/>
                <w:b/>
                <w:color w:val="000000"/>
                <w:spacing w:val="15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discipl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i</w:t>
            </w:r>
          </w:p>
        </w:tc>
        <w:tc>
          <w:tcPr>
            <w:tcW w:w="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89497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optional</w:t>
            </w:r>
          </w:p>
        </w:tc>
      </w:tr>
    </w:tbl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</w:p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</w:p>
    <w:p w:rsidR="00272494" w:rsidRDefault="00272494">
      <w:pPr>
        <w:spacing w:after="0" w:line="240" w:lineRule="auto"/>
        <w:ind w:left="211" w:right="-20"/>
        <w:rPr>
          <w:rFonts w:ascii="Times New Roman" w:eastAsia="Times New Roman" w:hAnsi="Times New Roman"/>
          <w:color w:val="000000"/>
          <w:sz w:val="19"/>
          <w:szCs w:val="19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5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Timpul</w:t>
      </w:r>
      <w:r>
        <w:rPr>
          <w:rFonts w:ascii="Times New Roman" w:eastAsia="Times New Roman" w:hAnsi="Times New Roman"/>
          <w:b/>
          <w:bCs/>
          <w:color w:val="000000"/>
          <w:spacing w:val="14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tot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a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l</w:t>
      </w:r>
      <w:r>
        <w:rPr>
          <w:rFonts w:ascii="Times New Roman" w:eastAsia="Times New Roman" w:hAnsi="Times New Roman"/>
          <w:b/>
          <w:bCs/>
          <w:color w:val="000000"/>
          <w:spacing w:val="8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estimat</w:t>
      </w:r>
      <w:r>
        <w:rPr>
          <w:rFonts w:ascii="Times New Roman" w:eastAsia="Times New Roman" w:hAnsi="Times New Roman"/>
          <w:b/>
          <w:bCs/>
          <w:color w:val="000000"/>
          <w:spacing w:val="11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19"/>
          <w:szCs w:val="19"/>
          <w:lang w:val="ro-RO"/>
        </w:rPr>
        <w:t>(</w:t>
      </w:r>
      <w:r>
        <w:rPr>
          <w:rFonts w:ascii="Times New Roman" w:eastAsia="Times New Roman" w:hAnsi="Times New Roman"/>
          <w:color w:val="000000"/>
          <w:spacing w:val="-1"/>
          <w:sz w:val="19"/>
          <w:szCs w:val="19"/>
          <w:lang w:val="ro-RO"/>
        </w:rPr>
        <w:t>o</w:t>
      </w:r>
      <w:r>
        <w:rPr>
          <w:rFonts w:ascii="Times New Roman" w:eastAsia="Times New Roman" w:hAnsi="Times New Roman"/>
          <w:color w:val="000000"/>
          <w:spacing w:val="1"/>
          <w:sz w:val="19"/>
          <w:szCs w:val="19"/>
          <w:lang w:val="ro-RO"/>
        </w:rPr>
        <w:t>r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e</w:t>
      </w:r>
      <w:r>
        <w:rPr>
          <w:rFonts w:ascii="Times New Roman" w:eastAsia="Times New Roman" w:hAnsi="Times New Roman"/>
          <w:color w:val="000000"/>
          <w:spacing w:val="6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19"/>
          <w:szCs w:val="19"/>
          <w:lang w:val="ro-RO"/>
        </w:rPr>
        <w:t>p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e</w:t>
      </w:r>
      <w:r>
        <w:rPr>
          <w:rFonts w:ascii="Times New Roman" w:eastAsia="Times New Roman" w:hAnsi="Times New Roman"/>
          <w:color w:val="000000"/>
          <w:spacing w:val="6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s</w:t>
      </w:r>
      <w:r>
        <w:rPr>
          <w:rFonts w:ascii="Times New Roman" w:eastAsia="Times New Roman" w:hAnsi="Times New Roman"/>
          <w:color w:val="000000"/>
          <w:spacing w:val="1"/>
          <w:sz w:val="19"/>
          <w:szCs w:val="19"/>
          <w:lang w:val="ro-RO"/>
        </w:rPr>
        <w:t>e</w:t>
      </w:r>
      <w:r>
        <w:rPr>
          <w:rFonts w:ascii="Times New Roman" w:eastAsia="Times New Roman" w:hAnsi="Times New Roman"/>
          <w:color w:val="000000"/>
          <w:spacing w:val="-3"/>
          <w:sz w:val="19"/>
          <w:szCs w:val="19"/>
          <w:lang w:val="ro-RO"/>
        </w:rPr>
        <w:t>m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estru</w:t>
      </w:r>
      <w:r>
        <w:rPr>
          <w:rFonts w:ascii="Times New Roman" w:eastAsia="Times New Roman" w:hAnsi="Times New Roman"/>
          <w:color w:val="000000"/>
          <w:spacing w:val="15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al</w:t>
      </w:r>
      <w:r>
        <w:rPr>
          <w:rFonts w:ascii="Times New Roman" w:eastAsia="Times New Roman" w:hAnsi="Times New Roman"/>
          <w:color w:val="000000"/>
          <w:spacing w:val="4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acti</w:t>
      </w:r>
      <w:r>
        <w:rPr>
          <w:rFonts w:ascii="Times New Roman" w:eastAsia="Times New Roman" w:hAnsi="Times New Roman"/>
          <w:color w:val="000000"/>
          <w:spacing w:val="-1"/>
          <w:sz w:val="19"/>
          <w:szCs w:val="19"/>
          <w:lang w:val="ro-RO"/>
        </w:rPr>
        <w:t>v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it</w:t>
      </w:r>
      <w:r>
        <w:rPr>
          <w:rFonts w:ascii="Times New Roman" w:eastAsia="Times New Roman" w:hAnsi="Times New Roman"/>
          <w:color w:val="000000"/>
          <w:spacing w:val="1"/>
          <w:sz w:val="19"/>
          <w:szCs w:val="19"/>
          <w:lang w:val="ro-RO"/>
        </w:rPr>
        <w:t>ăţ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i</w:t>
      </w:r>
      <w:r>
        <w:rPr>
          <w:rFonts w:ascii="Times New Roman" w:eastAsia="Times New Roman" w:hAnsi="Times New Roman"/>
          <w:color w:val="000000"/>
          <w:spacing w:val="1"/>
          <w:sz w:val="19"/>
          <w:szCs w:val="19"/>
          <w:lang w:val="ro-RO"/>
        </w:rPr>
        <w:t>l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or</w:t>
      </w:r>
      <w:r>
        <w:rPr>
          <w:rFonts w:ascii="Times New Roman" w:eastAsia="Times New Roman" w:hAnsi="Times New Roman"/>
          <w:color w:val="000000"/>
          <w:spacing w:val="22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w w:val="102"/>
          <w:sz w:val="19"/>
          <w:szCs w:val="19"/>
          <w:lang w:val="ro-RO"/>
        </w:rPr>
        <w:t>d</w:t>
      </w:r>
      <w:r>
        <w:rPr>
          <w:rFonts w:ascii="Times New Roman" w:eastAsia="Times New Roman" w:hAnsi="Times New Roman"/>
          <w:color w:val="000000"/>
          <w:spacing w:val="-1"/>
          <w:w w:val="102"/>
          <w:sz w:val="19"/>
          <w:szCs w:val="19"/>
          <w:lang w:val="ro-RO"/>
        </w:rPr>
        <w:t>i</w:t>
      </w:r>
      <w:r>
        <w:rPr>
          <w:rFonts w:ascii="Times New Roman" w:eastAsia="Times New Roman" w:hAnsi="Times New Roman"/>
          <w:color w:val="000000"/>
          <w:w w:val="102"/>
          <w:sz w:val="19"/>
          <w:szCs w:val="19"/>
          <w:lang w:val="ro-RO"/>
        </w:rPr>
        <w:t>dact</w:t>
      </w:r>
      <w:r>
        <w:rPr>
          <w:rFonts w:ascii="Times New Roman" w:eastAsia="Times New Roman" w:hAnsi="Times New Roman"/>
          <w:color w:val="000000"/>
          <w:spacing w:val="-1"/>
          <w:w w:val="102"/>
          <w:sz w:val="19"/>
          <w:szCs w:val="19"/>
          <w:lang w:val="ro-RO"/>
        </w:rPr>
        <w:t>i</w:t>
      </w:r>
      <w:r>
        <w:rPr>
          <w:rFonts w:ascii="Times New Roman" w:eastAsia="Times New Roman" w:hAnsi="Times New Roman"/>
          <w:color w:val="000000"/>
          <w:w w:val="102"/>
          <w:sz w:val="19"/>
          <w:szCs w:val="19"/>
          <w:lang w:val="ro-RO"/>
        </w:rPr>
        <w:t>ce)</w:t>
      </w:r>
    </w:p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3"/>
          <w:szCs w:val="3"/>
          <w:lang w:val="ro-RO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06"/>
        <w:gridCol w:w="350"/>
        <w:gridCol w:w="262"/>
        <w:gridCol w:w="611"/>
        <w:gridCol w:w="1753"/>
        <w:gridCol w:w="700"/>
        <w:gridCol w:w="2450"/>
        <w:gridCol w:w="526"/>
      </w:tblGrid>
      <w:tr w:rsidR="00272494">
        <w:trPr>
          <w:trHeight w:hRule="exact" w:val="233"/>
        </w:trPr>
        <w:tc>
          <w:tcPr>
            <w:tcW w:w="32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ăr</w:t>
            </w:r>
            <w:r>
              <w:rPr>
                <w:rFonts w:ascii="Times New Roman" w:eastAsia="Times New Roman" w:hAnsi="Times New Roman"/>
                <w:b/>
                <w:color w:val="000000"/>
                <w:spacing w:val="13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ăpt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w w:val="102"/>
                <w:sz w:val="19"/>
                <w:szCs w:val="19"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b/>
                <w:color w:val="000000"/>
                <w:spacing w:val="-5"/>
                <w:w w:val="10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â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nă</w:t>
            </w:r>
          </w:p>
        </w:tc>
        <w:tc>
          <w:tcPr>
            <w:tcW w:w="8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3</w:t>
            </w:r>
          </w:p>
        </w:tc>
        <w:tc>
          <w:tcPr>
            <w:tcW w:w="17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98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din</w:t>
            </w: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ca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e:  3.2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curs</w:t>
            </w:r>
          </w:p>
        </w:tc>
        <w:tc>
          <w:tcPr>
            <w:tcW w:w="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2</w:t>
            </w:r>
          </w:p>
        </w:tc>
        <w:tc>
          <w:tcPr>
            <w:tcW w:w="2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99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.3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w w:val="10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nar/l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b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or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1</w:t>
            </w:r>
          </w:p>
        </w:tc>
      </w:tr>
      <w:tr w:rsidR="00272494">
        <w:trPr>
          <w:trHeight w:hRule="exact" w:val="466"/>
        </w:trPr>
        <w:tc>
          <w:tcPr>
            <w:tcW w:w="32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.4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Total</w:t>
            </w:r>
            <w:r>
              <w:rPr>
                <w:rFonts w:ascii="Times New Roman" w:eastAsia="Times New Roman" w:hAnsi="Times New Roman"/>
                <w:b/>
                <w:color w:val="00000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ore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din</w:t>
            </w: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planul</w:t>
            </w:r>
            <w:r>
              <w:rPr>
                <w:rFonts w:ascii="Times New Roman" w:eastAsia="Times New Roman" w:hAnsi="Times New Roman"/>
                <w:b/>
                <w:color w:val="000000"/>
                <w:spacing w:val="11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în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w w:val="102"/>
                <w:sz w:val="19"/>
                <w:szCs w:val="19"/>
                <w:lang w:val="ro-RO"/>
              </w:rPr>
              <w:t>v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ăţ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w w:val="102"/>
                <w:sz w:val="19"/>
                <w:szCs w:val="19"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w w:val="10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â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nt</w:t>
            </w:r>
          </w:p>
        </w:tc>
        <w:tc>
          <w:tcPr>
            <w:tcW w:w="8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42</w:t>
            </w:r>
          </w:p>
        </w:tc>
        <w:tc>
          <w:tcPr>
            <w:tcW w:w="17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ind w:left="99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din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ca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 xml:space="preserve">e:  </w:t>
            </w:r>
            <w:r>
              <w:rPr>
                <w:rFonts w:ascii="Times New Roman" w:eastAsia="Times New Roman" w:hAnsi="Times New Roman"/>
                <w:b/>
                <w:color w:val="000000"/>
                <w:spacing w:val="11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3.5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curs</w:t>
            </w:r>
          </w:p>
        </w:tc>
        <w:tc>
          <w:tcPr>
            <w:tcW w:w="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28</w:t>
            </w:r>
          </w:p>
        </w:tc>
        <w:tc>
          <w:tcPr>
            <w:tcW w:w="2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.6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w w:val="10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nar/l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w w:val="102"/>
                <w:sz w:val="19"/>
                <w:szCs w:val="19"/>
                <w:lang w:val="ro-RO"/>
              </w:rPr>
              <w:t>b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or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14</w:t>
            </w:r>
          </w:p>
        </w:tc>
      </w:tr>
      <w:tr w:rsidR="00272494">
        <w:trPr>
          <w:trHeight w:hRule="exact" w:val="233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ist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b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ţ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22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l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14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ti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w w:val="10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p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19"/>
                <w:szCs w:val="19"/>
                <w:lang w:val="ro-RO"/>
              </w:rPr>
              <w:t>ore</w:t>
            </w:r>
          </w:p>
        </w:tc>
      </w:tr>
      <w:tr w:rsidR="00272494">
        <w:trPr>
          <w:trHeight w:hRule="exact" w:val="247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Stu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l</w:t>
            </w:r>
            <w:r>
              <w:rPr>
                <w:rFonts w:ascii="Times New Roman" w:eastAsia="Times New Roman" w:hAnsi="Times New Roman"/>
                <w:b/>
                <w:color w:val="000000"/>
                <w:spacing w:val="11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du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ma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ual,</w:t>
            </w:r>
            <w:r>
              <w:rPr>
                <w:rFonts w:ascii="Times New Roman" w:eastAsia="Times New Roman" w:hAnsi="Times New Roman"/>
                <w:b/>
                <w:color w:val="000000"/>
                <w:spacing w:val="14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port</w:t>
            </w:r>
            <w:r>
              <w:rPr>
                <w:rFonts w:ascii="Times New Roman" w:eastAsia="Times New Roman" w:hAnsi="Times New Roman"/>
                <w:b/>
                <w:color w:val="000000"/>
                <w:spacing w:val="11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cu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s,</w:t>
            </w:r>
            <w:r>
              <w:rPr>
                <w:rFonts w:ascii="Times New Roman" w:eastAsia="Times New Roman" w:hAnsi="Times New Roman"/>
                <w:b/>
                <w:color w:val="000000"/>
                <w:spacing w:val="8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bib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l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iogra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ie</w:t>
            </w:r>
            <w:r>
              <w:rPr>
                <w:rFonts w:ascii="Times New Roman" w:eastAsia="Times New Roman" w:hAnsi="Times New Roman"/>
                <w:b/>
                <w:color w:val="000000"/>
                <w:spacing w:val="18"/>
                <w:sz w:val="19"/>
                <w:szCs w:val="19"/>
                <w:lang w:val="ro-RO"/>
              </w:rPr>
              <w:t xml:space="preserve"> ş</w:t>
            </w:r>
            <w:r>
              <w:rPr>
                <w:rFonts w:ascii="Times New Roman" w:eastAsia="Times New Roman" w:hAnsi="Times New Roman"/>
                <w:b/>
                <w:color w:val="000000"/>
                <w:w w:val="85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10"/>
                <w:w w:val="85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w w:val="102"/>
                <w:sz w:val="19"/>
                <w:szCs w:val="19"/>
                <w:lang w:val="ro-RO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ahoma" w:hAnsi="Times New Roman"/>
                <w:b/>
                <w:color w:val="000000"/>
                <w:spacing w:val="1"/>
                <w:w w:val="36"/>
                <w:sz w:val="19"/>
                <w:szCs w:val="19"/>
                <w:lang w:val="ro-RO"/>
              </w:rPr>
              <w:t>ţ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272494">
        <w:trPr>
          <w:trHeight w:hRule="exact" w:val="233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oc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ntare</w:t>
            </w:r>
            <w:r>
              <w:rPr>
                <w:rFonts w:ascii="Times New Roman" w:eastAsia="Times New Roman" w:hAnsi="Times New Roman"/>
                <w:b/>
                <w:color w:val="000000"/>
                <w:spacing w:val="22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sup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l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ta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b/>
                <w:color w:val="000000"/>
                <w:spacing w:val="22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în</w:t>
            </w: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biblio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c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ă,</w:t>
            </w:r>
            <w:r>
              <w:rPr>
                <w:rFonts w:ascii="Times New Roman" w:eastAsia="Times New Roman" w:hAnsi="Times New Roman"/>
                <w:b/>
                <w:color w:val="000000"/>
                <w:spacing w:val="18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pe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pla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le</w:t>
            </w:r>
            <w:r>
              <w:rPr>
                <w:rFonts w:ascii="Times New Roman" w:eastAsia="Times New Roman" w:hAnsi="Times New Roman"/>
                <w:b/>
                <w:color w:val="000000"/>
                <w:spacing w:val="18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ele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c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tron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ce</w:t>
            </w:r>
            <w:r>
              <w:rPr>
                <w:rFonts w:ascii="Times New Roman" w:eastAsia="Times New Roman" w:hAnsi="Times New Roman"/>
                <w:b/>
                <w:color w:val="000000"/>
                <w:spacing w:val="19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spe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c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iali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ate</w:t>
            </w:r>
            <w:r>
              <w:rPr>
                <w:rFonts w:ascii="Times New Roman" w:eastAsia="Times New Roman" w:hAnsi="Times New Roman"/>
                <w:b/>
                <w:color w:val="000000"/>
                <w:spacing w:val="15"/>
                <w:sz w:val="19"/>
                <w:szCs w:val="19"/>
                <w:lang w:val="ro-RO"/>
              </w:rPr>
              <w:t xml:space="preserve"> ş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te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en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272494">
        <w:trPr>
          <w:trHeight w:hRule="exact" w:val="246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g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ătire</w:t>
            </w:r>
            <w:r>
              <w:rPr>
                <w:rFonts w:ascii="Times New Roman" w:eastAsia="Times New Roman" w:hAnsi="Times New Roman"/>
                <w:b/>
                <w:color w:val="000000"/>
                <w:spacing w:val="1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ina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i/l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borato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re,</w:t>
            </w:r>
            <w:r>
              <w:rPr>
                <w:rFonts w:ascii="Times New Roman" w:eastAsia="Times New Roman" w:hAnsi="Times New Roman"/>
                <w:b/>
                <w:color w:val="000000"/>
                <w:spacing w:val="35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e,</w:t>
            </w:r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re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erate,</w:t>
            </w:r>
            <w:r>
              <w:rPr>
                <w:rFonts w:ascii="Times New Roman" w:eastAsia="Times New Roman" w:hAnsi="Times New Roman"/>
                <w:b/>
                <w:color w:val="000000"/>
                <w:spacing w:val="14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porto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ol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14"/>
                <w:sz w:val="19"/>
                <w:szCs w:val="19"/>
                <w:lang w:val="ro-RO"/>
              </w:rPr>
              <w:t xml:space="preserve"> ş</w:t>
            </w:r>
            <w:r>
              <w:rPr>
                <w:rFonts w:ascii="Times New Roman" w:eastAsia="Times New Roman" w:hAnsi="Times New Roman"/>
                <w:b/>
                <w:color w:val="000000"/>
                <w:w w:val="85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10"/>
                <w:w w:val="85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272494">
        <w:trPr>
          <w:trHeight w:hRule="exact" w:val="234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Tu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at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72494">
        <w:trPr>
          <w:trHeight w:hRule="exact" w:val="233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Ex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w w:val="102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w w:val="10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ări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72494">
        <w:trPr>
          <w:trHeight w:hRule="exact" w:val="234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lte</w:t>
            </w:r>
            <w:r>
              <w:rPr>
                <w:rFonts w:ascii="Times New Roman" w:eastAsia="Times New Roman" w:hAnsi="Times New Roman"/>
                <w:b/>
                <w:color w:val="00000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ac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ivi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w w:val="102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ă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ţ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272494">
        <w:trPr>
          <w:trHeight w:hRule="exact" w:val="233"/>
        </w:trPr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272494" w:rsidRDefault="00272494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9"/>
                <w:szCs w:val="19"/>
                <w:lang w:val="ro-RO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Total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ore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studiu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2"/>
                <w:sz w:val="19"/>
                <w:szCs w:val="19"/>
                <w:lang w:val="ro-RO"/>
              </w:rPr>
              <w:t>indiv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2"/>
                <w:sz w:val="19"/>
                <w:szCs w:val="19"/>
                <w:lang w:val="ro-RO"/>
              </w:rPr>
              <w:t>dual</w:t>
            </w:r>
          </w:p>
        </w:tc>
        <w:tc>
          <w:tcPr>
            <w:tcW w:w="6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83</w:t>
            </w:r>
          </w:p>
        </w:tc>
        <w:tc>
          <w:tcPr>
            <w:tcW w:w="6040" w:type="dxa"/>
            <w:gridSpan w:val="5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272494" w:rsidRDefault="00272494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272494">
        <w:trPr>
          <w:trHeight w:hRule="exact" w:val="234"/>
        </w:trPr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272494" w:rsidRDefault="00272494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19"/>
                <w:szCs w:val="19"/>
                <w:lang w:val="ro-RO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.8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Total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ore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pe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2"/>
                <w:sz w:val="19"/>
                <w:szCs w:val="19"/>
                <w:lang w:val="ro-RO"/>
              </w:rPr>
              <w:t>semestru</w:t>
            </w:r>
          </w:p>
        </w:tc>
        <w:tc>
          <w:tcPr>
            <w:tcW w:w="6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125</w:t>
            </w:r>
          </w:p>
        </w:tc>
        <w:tc>
          <w:tcPr>
            <w:tcW w:w="6040" w:type="dxa"/>
            <w:gridSpan w:val="5"/>
            <w:vMerge/>
            <w:tcBorders>
              <w:left w:val="single" w:sz="4" w:space="0" w:color="231F20"/>
              <w:right w:val="nil"/>
            </w:tcBorders>
          </w:tcPr>
          <w:p w:rsidR="00272494" w:rsidRDefault="00272494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272494">
        <w:trPr>
          <w:trHeight w:hRule="exact" w:val="233"/>
        </w:trPr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272494" w:rsidRDefault="00272494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19"/>
                <w:szCs w:val="19"/>
                <w:lang w:val="ro-RO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19"/>
                <w:szCs w:val="19"/>
                <w:lang w:val="ro-RO"/>
              </w:rPr>
              <w:t xml:space="preserve"> 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9"/>
                <w:szCs w:val="19"/>
                <w:lang w:val="ro-RO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9"/>
                <w:szCs w:val="19"/>
                <w:lang w:val="ro-RO"/>
              </w:rPr>
              <w:t>ăr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w w:val="102"/>
                <w:sz w:val="19"/>
                <w:szCs w:val="19"/>
                <w:lang w:val="ro-RO"/>
              </w:rPr>
              <w:t>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102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w w:val="102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w w:val="102"/>
                <w:sz w:val="19"/>
                <w:szCs w:val="19"/>
                <w:lang w:val="ro-RO"/>
              </w:rPr>
              <w:t>ite</w:t>
            </w:r>
          </w:p>
        </w:tc>
        <w:tc>
          <w:tcPr>
            <w:tcW w:w="6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272494" w:rsidRDefault="00C759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o-RO"/>
              </w:rPr>
              <w:t>4</w:t>
            </w:r>
          </w:p>
        </w:tc>
        <w:tc>
          <w:tcPr>
            <w:tcW w:w="6040" w:type="dxa"/>
            <w:gridSpan w:val="5"/>
            <w:vMerge/>
            <w:tcBorders>
              <w:left w:val="single" w:sz="4" w:space="0" w:color="231F20"/>
              <w:bottom w:val="nil"/>
              <w:right w:val="nil"/>
            </w:tcBorders>
          </w:tcPr>
          <w:p w:rsidR="00272494" w:rsidRDefault="00272494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</w:tbl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</w:p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</w:p>
    <w:p w:rsidR="00272494" w:rsidRDefault="00272494">
      <w:pPr>
        <w:spacing w:after="0" w:line="240" w:lineRule="auto"/>
        <w:ind w:left="211" w:right="-20"/>
        <w:rPr>
          <w:rFonts w:ascii="Times New Roman" w:eastAsia="Times New Roman" w:hAnsi="Times New Roman"/>
          <w:color w:val="000000"/>
          <w:sz w:val="19"/>
          <w:szCs w:val="19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9"/>
          <w:szCs w:val="19"/>
          <w:lang w:val="ro-RO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5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Precond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iţ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ii</w:t>
      </w:r>
      <w:r>
        <w:rPr>
          <w:rFonts w:ascii="Times New Roman" w:eastAsia="Times New Roman" w:hAnsi="Times New Roman"/>
          <w:b/>
          <w:bCs/>
          <w:color w:val="000000"/>
          <w:spacing w:val="19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19"/>
          <w:szCs w:val="19"/>
          <w:lang w:val="ro-RO"/>
        </w:rPr>
        <w:t>(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aco</w:t>
      </w:r>
      <w:r>
        <w:rPr>
          <w:rFonts w:ascii="Times New Roman" w:eastAsia="Times New Roman" w:hAnsi="Times New Roman"/>
          <w:color w:val="000000"/>
          <w:spacing w:val="-1"/>
          <w:sz w:val="19"/>
          <w:szCs w:val="19"/>
          <w:lang w:val="ro-RO"/>
        </w:rPr>
        <w:t>l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o</w:t>
      </w:r>
      <w:r>
        <w:rPr>
          <w:rFonts w:ascii="Times New Roman" w:eastAsia="Times New Roman" w:hAnsi="Times New Roman"/>
          <w:color w:val="000000"/>
          <w:spacing w:val="10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u</w:t>
      </w:r>
      <w:r>
        <w:rPr>
          <w:rFonts w:ascii="Times New Roman" w:eastAsia="Times New Roman" w:hAnsi="Times New Roman"/>
          <w:color w:val="000000"/>
          <w:spacing w:val="-2"/>
          <w:sz w:val="19"/>
          <w:szCs w:val="19"/>
          <w:lang w:val="ro-RO"/>
        </w:rPr>
        <w:t>n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de</w:t>
      </w:r>
      <w:r>
        <w:rPr>
          <w:rFonts w:ascii="Times New Roman" w:eastAsia="Times New Roman" w:hAnsi="Times New Roman"/>
          <w:color w:val="000000"/>
          <w:spacing w:val="9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es</w:t>
      </w:r>
      <w:r>
        <w:rPr>
          <w:rFonts w:ascii="Times New Roman" w:eastAsia="Times New Roman" w:hAnsi="Times New Roman"/>
          <w:color w:val="000000"/>
          <w:spacing w:val="1"/>
          <w:sz w:val="19"/>
          <w:szCs w:val="19"/>
          <w:lang w:val="ro-RO"/>
        </w:rPr>
        <w:t>t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e</w:t>
      </w:r>
      <w:r>
        <w:rPr>
          <w:rFonts w:ascii="Times New Roman" w:eastAsia="Times New Roman" w:hAnsi="Times New Roman"/>
          <w:color w:val="000000"/>
          <w:spacing w:val="6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w w:val="102"/>
          <w:sz w:val="19"/>
          <w:szCs w:val="19"/>
          <w:lang w:val="ro-RO"/>
        </w:rPr>
        <w:t>cazul)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1"/>
        <w:gridCol w:w="7877"/>
      </w:tblGrid>
      <w:tr w:rsidR="00272494">
        <w:trPr>
          <w:trHeight w:hRule="exact" w:val="925"/>
        </w:trPr>
        <w:tc>
          <w:tcPr>
            <w:tcW w:w="1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cu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ric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l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w w:val="10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m</w:t>
            </w:r>
          </w:p>
        </w:tc>
        <w:tc>
          <w:tcPr>
            <w:tcW w:w="78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99" w:right="-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Cunoştinţele însuşite prin aprofundarea conţinuturilor predate în cadrul disciplinelor: Pedogeografie,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  <w:lang w:val="ro-RO"/>
              </w:rPr>
              <w:t xml:space="preserve"> Geomorfologie</w:t>
            </w: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facilitează înţelegerea şi accesibilitatea temelor propuse, iar în subsidiar, cursanţii îşi vor consolida baza conceptuală operaţională prin activarea şi valorificarea fondului informaţional preexistent.</w:t>
            </w:r>
          </w:p>
        </w:tc>
      </w:tr>
      <w:tr w:rsidR="00272494">
        <w:trPr>
          <w:trHeight w:hRule="exact" w:val="682"/>
        </w:trPr>
        <w:tc>
          <w:tcPr>
            <w:tcW w:w="1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c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w w:val="102"/>
                <w:sz w:val="19"/>
                <w:szCs w:val="19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w w:val="10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et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ţ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</w:t>
            </w:r>
          </w:p>
        </w:tc>
        <w:tc>
          <w:tcPr>
            <w:tcW w:w="78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99" w:right="-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Continuitatea valorificării aplicative a cunoştinţelor dobândite permite o parcurgere graduală a capitolelor, în strânsă relaţie cu tematica disciplinelor anterior studiate.</w:t>
            </w:r>
          </w:p>
        </w:tc>
      </w:tr>
    </w:tbl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</w:p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</w:p>
    <w:p w:rsidR="00272494" w:rsidRDefault="00272494">
      <w:pPr>
        <w:spacing w:after="0" w:line="240" w:lineRule="auto"/>
        <w:ind w:left="211" w:right="-20"/>
        <w:rPr>
          <w:rFonts w:ascii="Times New Roman" w:eastAsia="Times New Roman" w:hAnsi="Times New Roman"/>
          <w:color w:val="000000"/>
          <w:sz w:val="19"/>
          <w:szCs w:val="19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5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Cond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i</w:t>
      </w:r>
      <w:r>
        <w:rPr>
          <w:rFonts w:ascii="Times New Roman" w:eastAsia="Times New Roman" w:hAnsi="Times New Roman"/>
          <w:b/>
          <w:bCs/>
          <w:color w:val="000000"/>
          <w:spacing w:val="1"/>
          <w:sz w:val="19"/>
          <w:szCs w:val="19"/>
          <w:lang w:val="ro-RO"/>
        </w:rPr>
        <w:t>ţ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i</w:t>
      </w:r>
      <w:r>
        <w:rPr>
          <w:rFonts w:ascii="Times New Roman" w:eastAsia="Times New Roman" w:hAnsi="Times New Roman"/>
          <w:b/>
          <w:bCs/>
          <w:color w:val="000000"/>
          <w:spacing w:val="17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(a</w:t>
      </w:r>
      <w:r>
        <w:rPr>
          <w:rFonts w:ascii="Times New Roman" w:eastAsia="Times New Roman" w:hAnsi="Times New Roman"/>
          <w:color w:val="000000"/>
          <w:spacing w:val="-1"/>
          <w:sz w:val="19"/>
          <w:szCs w:val="19"/>
          <w:lang w:val="ro-RO"/>
        </w:rPr>
        <w:t>c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olo</w:t>
      </w:r>
      <w:r>
        <w:rPr>
          <w:rFonts w:ascii="Times New Roman" w:eastAsia="Times New Roman" w:hAnsi="Times New Roman"/>
          <w:color w:val="000000"/>
          <w:spacing w:val="9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u</w:t>
      </w:r>
      <w:r>
        <w:rPr>
          <w:rFonts w:ascii="Times New Roman" w:eastAsia="Times New Roman" w:hAnsi="Times New Roman"/>
          <w:color w:val="000000"/>
          <w:spacing w:val="1"/>
          <w:sz w:val="19"/>
          <w:szCs w:val="19"/>
          <w:lang w:val="ro-RO"/>
        </w:rPr>
        <w:t>n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de</w:t>
      </w:r>
      <w:r>
        <w:rPr>
          <w:rFonts w:ascii="Times New Roman" w:eastAsia="Times New Roman" w:hAnsi="Times New Roman"/>
          <w:color w:val="000000"/>
          <w:spacing w:val="7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e</w:t>
      </w:r>
      <w:r>
        <w:rPr>
          <w:rFonts w:ascii="Times New Roman" w:eastAsia="Times New Roman" w:hAnsi="Times New Roman"/>
          <w:color w:val="000000"/>
          <w:spacing w:val="1"/>
          <w:sz w:val="19"/>
          <w:szCs w:val="19"/>
          <w:lang w:val="ro-RO"/>
        </w:rPr>
        <w:t>s</w:t>
      </w:r>
      <w:r>
        <w:rPr>
          <w:rFonts w:ascii="Times New Roman" w:eastAsia="Times New Roman" w:hAnsi="Times New Roman"/>
          <w:color w:val="000000"/>
          <w:spacing w:val="-1"/>
          <w:sz w:val="19"/>
          <w:szCs w:val="19"/>
          <w:lang w:val="ro-RO"/>
        </w:rPr>
        <w:t>t</w:t>
      </w:r>
      <w:r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e</w:t>
      </w:r>
      <w:r>
        <w:rPr>
          <w:rFonts w:ascii="Times New Roman" w:eastAsia="Times New Roman" w:hAnsi="Times New Roman"/>
          <w:color w:val="000000"/>
          <w:spacing w:val="8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w w:val="102"/>
          <w:sz w:val="19"/>
          <w:szCs w:val="19"/>
          <w:lang w:val="ro-RO"/>
        </w:rPr>
        <w:t>cazu</w:t>
      </w:r>
      <w:r>
        <w:rPr>
          <w:rFonts w:ascii="Times New Roman" w:eastAsia="Times New Roman" w:hAnsi="Times New Roman"/>
          <w:color w:val="000000"/>
          <w:spacing w:val="-1"/>
          <w:w w:val="102"/>
          <w:sz w:val="19"/>
          <w:szCs w:val="19"/>
          <w:lang w:val="ro-RO"/>
        </w:rPr>
        <w:t>l</w:t>
      </w:r>
      <w:r>
        <w:rPr>
          <w:rFonts w:ascii="Times New Roman" w:eastAsia="Times New Roman" w:hAnsi="Times New Roman"/>
          <w:color w:val="000000"/>
          <w:w w:val="102"/>
          <w:sz w:val="19"/>
          <w:szCs w:val="19"/>
          <w:lang w:val="ro-RO"/>
        </w:rPr>
        <w:t>)</w:t>
      </w:r>
    </w:p>
    <w:tbl>
      <w:tblPr>
        <w:tblW w:w="9558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91"/>
        <w:gridCol w:w="6567"/>
      </w:tblGrid>
      <w:tr w:rsidR="00272494">
        <w:trPr>
          <w:trHeight w:hRule="exact" w:val="457"/>
        </w:trPr>
        <w:tc>
          <w:tcPr>
            <w:tcW w:w="29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100" w:right="43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1.</w:t>
            </w:r>
            <w:r>
              <w:rPr>
                <w:rFonts w:ascii="Times New Roman" w:eastAsia="Times New Roman" w:hAnsi="Times New Roman"/>
                <w:b/>
                <w:color w:val="000000"/>
                <w:spacing w:val="8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des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ăşurare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c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sul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i</w:t>
            </w:r>
          </w:p>
        </w:tc>
        <w:tc>
          <w:tcPr>
            <w:tcW w:w="6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widowControl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Sală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dotată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videoproiector</w:t>
            </w:r>
            <w:proofErr w:type="spellEnd"/>
          </w:p>
        </w:tc>
      </w:tr>
      <w:tr w:rsidR="00272494">
        <w:trPr>
          <w:trHeight w:hRule="exact" w:val="691"/>
        </w:trPr>
        <w:tc>
          <w:tcPr>
            <w:tcW w:w="29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100" w:right="48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2.</w:t>
            </w:r>
            <w:r>
              <w:rPr>
                <w:rFonts w:ascii="Times New Roman" w:eastAsia="Times New Roman" w:hAnsi="Times New Roman"/>
                <w:b/>
                <w:color w:val="000000"/>
                <w:spacing w:val="8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des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ă</w:t>
            </w:r>
            <w:r>
              <w:rPr>
                <w:rFonts w:ascii="Times New Roman" w:eastAsia="Tahoma" w:hAnsi="Times New Roman"/>
                <w:b/>
                <w:color w:val="000000"/>
                <w:spacing w:val="-1"/>
                <w:w w:val="78"/>
                <w:sz w:val="19"/>
                <w:szCs w:val="19"/>
                <w:lang w:val="ro-RO"/>
              </w:rPr>
              <w:t>ş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are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a s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w w:val="10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naru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l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w w:val="10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i/l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w w:val="102"/>
                <w:sz w:val="19"/>
                <w:szCs w:val="19"/>
                <w:lang w:val="ro-RO"/>
              </w:rPr>
              <w:t>b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oratorului</w:t>
            </w:r>
          </w:p>
        </w:tc>
        <w:tc>
          <w:tcPr>
            <w:tcW w:w="6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  <w:t>Sală dotată cu tablă şi instrumente de prelevare a probelor</w:t>
            </w:r>
          </w:p>
        </w:tc>
      </w:tr>
    </w:tbl>
    <w:p w:rsidR="00272494" w:rsidRDefault="00272494">
      <w:pPr>
        <w:spacing w:after="0" w:line="240" w:lineRule="auto"/>
        <w:rPr>
          <w:rFonts w:ascii="Times New Roman" w:hAnsi="Times New Roman"/>
          <w:color w:val="000000"/>
          <w:lang w:val="ro-RO"/>
        </w:rPr>
        <w:sectPr w:rsidR="00272494">
          <w:type w:val="continuous"/>
          <w:pgSz w:w="11920" w:h="16840"/>
          <w:pgMar w:top="660" w:right="460" w:bottom="280" w:left="1540" w:header="720" w:footer="720" w:gutter="0"/>
          <w:cols w:space="720"/>
        </w:sectPr>
      </w:pPr>
    </w:p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11"/>
          <w:szCs w:val="11"/>
          <w:lang w:val="ro-RO"/>
        </w:rPr>
      </w:pPr>
    </w:p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</w:p>
    <w:tbl>
      <w:tblPr>
        <w:tblW w:w="0" w:type="auto"/>
        <w:tblInd w:w="11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8929"/>
      </w:tblGrid>
      <w:tr w:rsidR="00272494">
        <w:trPr>
          <w:trHeight w:hRule="exact" w:val="258"/>
        </w:trPr>
        <w:tc>
          <w:tcPr>
            <w:tcW w:w="9558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D2D3D5"/>
          </w:tcPr>
          <w:p w:rsidR="00272494" w:rsidRDefault="00272494">
            <w:pPr>
              <w:spacing w:after="0" w:line="240" w:lineRule="auto"/>
              <w:ind w:left="106" w:right="-20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19"/>
                <w:szCs w:val="19"/>
                <w:lang w:val="ro-RO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Compe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19"/>
                <w:szCs w:val="19"/>
                <w:lang w:val="ro-RO"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ţe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9"/>
                <w:szCs w:val="19"/>
                <w:lang w:val="ro-RO"/>
              </w:rPr>
              <w:t>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2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spec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19"/>
                <w:szCs w:val="19"/>
                <w:lang w:val="ro-RO"/>
              </w:rPr>
              <w:t>f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ice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5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w w:val="102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2"/>
                <w:sz w:val="19"/>
                <w:szCs w:val="19"/>
                <w:lang w:val="ro-RO"/>
              </w:rPr>
              <w:t>cumulate</w:t>
            </w:r>
          </w:p>
        </w:tc>
      </w:tr>
      <w:tr w:rsidR="00272494">
        <w:trPr>
          <w:trHeight w:hRule="exact" w:val="1730"/>
        </w:trPr>
        <w:tc>
          <w:tcPr>
            <w:tcW w:w="6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textDirection w:val="btLr"/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ro-RO"/>
              </w:rPr>
            </w:pPr>
          </w:p>
          <w:p w:rsidR="00272494" w:rsidRDefault="00272494">
            <w:pPr>
              <w:spacing w:after="0" w:line="240" w:lineRule="auto"/>
              <w:ind w:left="397" w:right="-20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9"/>
                <w:szCs w:val="19"/>
                <w:lang w:val="ro-RO"/>
              </w:rPr>
              <w:t>Com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19"/>
                <w:szCs w:val="19"/>
                <w:lang w:val="ro-RO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9"/>
                <w:szCs w:val="19"/>
                <w:lang w:val="ro-RO"/>
              </w:rPr>
              <w:t>nţe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22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w w:val="102"/>
                <w:sz w:val="19"/>
                <w:szCs w:val="19"/>
                <w:lang w:val="ro-RO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2"/>
                <w:sz w:val="19"/>
                <w:szCs w:val="19"/>
                <w:lang w:val="ro-RO"/>
              </w:rPr>
              <w:t>rofesionale</w:t>
            </w:r>
          </w:p>
        </w:tc>
        <w:tc>
          <w:tcPr>
            <w:tcW w:w="8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widowControl/>
              <w:numPr>
                <w:ilvl w:val="0"/>
                <w:numId w:val="3"/>
              </w:numPr>
              <w:spacing w:after="0" w:line="240" w:lineRule="auto"/>
              <w:ind w:left="504" w:hanging="144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familiarizarea cu termenii de bază</w:t>
            </w:r>
          </w:p>
          <w:p w:rsidR="00272494" w:rsidRDefault="00272494">
            <w:pPr>
              <w:widowControl/>
              <w:numPr>
                <w:ilvl w:val="0"/>
                <w:numId w:val="3"/>
              </w:numPr>
              <w:spacing w:after="0" w:line="240" w:lineRule="auto"/>
              <w:ind w:left="504" w:hanging="144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dezvoltarea capacitatii de a realiza sinteze tematice pe baza bibliografiei clasice şi a celei electronice</w:t>
            </w:r>
          </w:p>
          <w:p w:rsidR="00272494" w:rsidRDefault="00272494">
            <w:pPr>
              <w:widowControl/>
              <w:numPr>
                <w:ilvl w:val="0"/>
                <w:numId w:val="3"/>
              </w:numPr>
              <w:spacing w:after="0" w:line="240" w:lineRule="auto"/>
              <w:ind w:left="504" w:hanging="144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pt-BR"/>
              </w:rPr>
              <w:t>cunoaşterea problematicii factorilor pedologici</w:t>
            </w:r>
          </w:p>
          <w:p w:rsidR="00272494" w:rsidRDefault="00272494">
            <w:pPr>
              <w:widowControl/>
              <w:numPr>
                <w:ilvl w:val="0"/>
                <w:numId w:val="3"/>
              </w:numPr>
              <w:spacing w:after="0" w:line="240" w:lineRule="auto"/>
              <w:ind w:left="504" w:hanging="144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formarea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deprinderilor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abilităţilor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luării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deciziilor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faţă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problemele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mediu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în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actualul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context socio-economic</w:t>
            </w:r>
          </w:p>
          <w:p w:rsidR="00272494" w:rsidRDefault="00272494">
            <w:pPr>
              <w:widowControl/>
              <w:numPr>
                <w:ilvl w:val="0"/>
                <w:numId w:val="3"/>
              </w:numPr>
              <w:spacing w:after="0" w:line="240" w:lineRule="auto"/>
              <w:ind w:left="504" w:hanging="144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o-RO"/>
              </w:rPr>
              <w:t>dezvoltarea abilitatii necesare redactării unei lucrări ştiinţifice în Domeniul imbunatatirilor funciare;</w:t>
            </w:r>
          </w:p>
          <w:p w:rsidR="00272494" w:rsidRDefault="00272494">
            <w:pPr>
              <w:widowControl/>
              <w:numPr>
                <w:ilvl w:val="0"/>
                <w:numId w:val="3"/>
              </w:numPr>
              <w:spacing w:after="0" w:line="240" w:lineRule="auto"/>
              <w:ind w:left="504" w:hanging="144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pt-BR"/>
              </w:rPr>
              <w:t xml:space="preserve">Deprinderea de a folosi metode de investigare în teren a lucrarilor de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o-RO"/>
              </w:rPr>
              <w:t>imbunatatirilor funciare</w:t>
            </w:r>
          </w:p>
        </w:tc>
      </w:tr>
      <w:tr w:rsidR="00272494">
        <w:trPr>
          <w:trHeight w:hRule="exact" w:val="1802"/>
        </w:trPr>
        <w:tc>
          <w:tcPr>
            <w:tcW w:w="6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textDirection w:val="btLr"/>
            <w:vAlign w:val="center"/>
          </w:tcPr>
          <w:p w:rsidR="00272494" w:rsidRDefault="00272494">
            <w:pPr>
              <w:spacing w:after="0" w:line="240" w:lineRule="auto"/>
              <w:ind w:left="371" w:right="-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w w:val="102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102"/>
                <w:sz w:val="19"/>
                <w:szCs w:val="19"/>
                <w:lang w:val="ro-RO"/>
              </w:rPr>
              <w:t>Com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2"/>
                <w:sz w:val="19"/>
                <w:szCs w:val="19"/>
                <w:lang w:val="ro-RO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2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w w:val="102"/>
                <w:sz w:val="19"/>
                <w:szCs w:val="19"/>
                <w:lang w:val="ro-RO"/>
              </w:rPr>
              <w:t>enţe</w:t>
            </w:r>
          </w:p>
          <w:p w:rsidR="00272494" w:rsidRDefault="00272494">
            <w:pPr>
              <w:spacing w:after="0" w:line="240" w:lineRule="auto"/>
              <w:ind w:left="371" w:right="-20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w w:val="102"/>
                <w:sz w:val="19"/>
                <w:szCs w:val="19"/>
                <w:lang w:val="ro-RO"/>
              </w:rPr>
              <w:t>transversale</w:t>
            </w:r>
          </w:p>
        </w:tc>
        <w:tc>
          <w:tcPr>
            <w:tcW w:w="8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widowControl/>
              <w:numPr>
                <w:ilvl w:val="0"/>
                <w:numId w:val="3"/>
              </w:numPr>
              <w:spacing w:after="0" w:line="240" w:lineRule="auto"/>
              <w:ind w:left="504" w:hanging="144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soluţionarea eficientă a situaţiilor complexe cu respectarea principiilor şi normelor de etică</w:t>
            </w:r>
          </w:p>
          <w:p w:rsidR="00272494" w:rsidRDefault="00272494">
            <w:pPr>
              <w:widowControl/>
              <w:numPr>
                <w:ilvl w:val="0"/>
                <w:numId w:val="3"/>
              </w:numPr>
              <w:spacing w:after="0" w:line="240" w:lineRule="auto"/>
              <w:ind w:left="504" w:hanging="144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Formarea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deprinderilor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practice de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interpretare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analiză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>lucrarilor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</w:rPr>
              <w:t xml:space="preserve"> de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o-RO"/>
              </w:rPr>
              <w:t>imbunatatiri funciare</w:t>
            </w:r>
          </w:p>
          <w:p w:rsidR="00272494" w:rsidRDefault="00272494">
            <w:pPr>
              <w:widowControl/>
              <w:numPr>
                <w:ilvl w:val="0"/>
                <w:numId w:val="3"/>
              </w:numPr>
              <w:spacing w:after="0" w:line="240" w:lineRule="auto"/>
              <w:ind w:left="504" w:hanging="144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elaborarea de studii de caz având ca principal scop soluţionarea unei probleme, nou apărute</w:t>
            </w:r>
          </w:p>
          <w:p w:rsidR="00272494" w:rsidRDefault="00272494">
            <w:pPr>
              <w:widowControl/>
              <w:numPr>
                <w:ilvl w:val="0"/>
                <w:numId w:val="3"/>
              </w:numPr>
              <w:spacing w:after="0" w:line="240" w:lineRule="auto"/>
              <w:ind w:left="504" w:hanging="144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  <w:t xml:space="preserve">cunoaşterea metodelor de lucru folosite în elabolarea studiilor privind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o-RO"/>
              </w:rPr>
              <w:t>imbunatatirile funciare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pt-BR"/>
              </w:rPr>
              <w:t>;</w:t>
            </w:r>
          </w:p>
          <w:p w:rsidR="00272494" w:rsidRDefault="00272494">
            <w:pPr>
              <w:widowControl/>
              <w:numPr>
                <w:ilvl w:val="0"/>
                <w:numId w:val="3"/>
              </w:numPr>
              <w:spacing w:after="0" w:line="240" w:lineRule="auto"/>
              <w:ind w:left="504" w:hanging="144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muncă în cadrul echipelor multidisciplinare</w:t>
            </w:r>
          </w:p>
          <w:p w:rsidR="00272494" w:rsidRDefault="00272494">
            <w:pPr>
              <w:widowControl/>
              <w:numPr>
                <w:ilvl w:val="0"/>
                <w:numId w:val="3"/>
              </w:numPr>
              <w:spacing w:after="0" w:line="240" w:lineRule="auto"/>
              <w:ind w:left="504" w:hanging="144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analizarea şi acceptarea opiniilor membrilor echipelor de lucru</w:t>
            </w:r>
          </w:p>
          <w:p w:rsidR="00272494" w:rsidRDefault="00272494">
            <w:pPr>
              <w:numPr>
                <w:ilvl w:val="0"/>
                <w:numId w:val="3"/>
              </w:numPr>
              <w:spacing w:after="0" w:line="240" w:lineRule="auto"/>
              <w:ind w:left="504" w:hanging="14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autoevaluarea nevoii de formare profesională continuă</w:t>
            </w:r>
          </w:p>
        </w:tc>
      </w:tr>
    </w:tbl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13"/>
          <w:szCs w:val="13"/>
          <w:lang w:val="ro-RO"/>
        </w:rPr>
      </w:pPr>
    </w:p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</w:p>
    <w:p w:rsidR="00272494" w:rsidRDefault="00302EE5">
      <w:pPr>
        <w:spacing w:after="0" w:line="240" w:lineRule="auto"/>
        <w:ind w:left="1291" w:right="-20"/>
        <w:rPr>
          <w:rFonts w:ascii="Times New Roman" w:eastAsia="Times New Roman" w:hAnsi="Times New Roman"/>
          <w:color w:val="000000"/>
          <w:sz w:val="19"/>
          <w:szCs w:val="19"/>
          <w:lang w:val="ro-RO"/>
        </w:rPr>
      </w:pPr>
      <w:r w:rsidRPr="00302EE5">
        <w:rPr>
          <w:rFonts w:ascii="Times New Roman" w:hAnsi="Times New Roman"/>
          <w:color w:val="000000"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7" type="#_x0000_t202" style="position:absolute;left:0;text-align:left;margin-left:98.4pt;margin-top:-97.45pt;width:11.75pt;height:52.75pt;z-index:-251659264;mso-position-horizontal-relative:page" filled="f" stroked="f">
            <v:textbox style="layout-flow:vertical;mso-layout-flow-alt:bottom-to-top" inset="0,0,0,0">
              <w:txbxContent>
                <w:p w:rsidR="00272494" w:rsidRDefault="00272494">
                  <w:pPr>
                    <w:spacing w:after="0" w:line="218" w:lineRule="exact"/>
                    <w:ind w:left="20" w:right="-49"/>
                    <w:rPr>
                      <w:rFonts w:ascii="Times New Roman" w:eastAsia="Times New Roman" w:hAnsi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color w:val="231F20"/>
                      <w:w w:val="102"/>
                      <w:sz w:val="19"/>
                      <w:szCs w:val="19"/>
                    </w:rPr>
                    <w:t>transversale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272494"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7</w:t>
      </w:r>
      <w:r w:rsidR="00272494"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.</w:t>
      </w:r>
      <w:r w:rsidR="00272494">
        <w:rPr>
          <w:rFonts w:ascii="Times New Roman" w:eastAsia="Times New Roman" w:hAnsi="Times New Roman"/>
          <w:b/>
          <w:bCs/>
          <w:color w:val="000000"/>
          <w:spacing w:val="5"/>
          <w:sz w:val="19"/>
          <w:szCs w:val="19"/>
          <w:lang w:val="ro-RO"/>
        </w:rPr>
        <w:t xml:space="preserve"> </w:t>
      </w:r>
      <w:r w:rsidR="00272494"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Obiective</w:t>
      </w:r>
      <w:r w:rsidR="00272494"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l</w:t>
      </w:r>
      <w:r w:rsidR="00272494"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e</w:t>
      </w:r>
      <w:r w:rsidR="00272494">
        <w:rPr>
          <w:rFonts w:ascii="Times New Roman" w:eastAsia="Times New Roman" w:hAnsi="Times New Roman"/>
          <w:b/>
          <w:bCs/>
          <w:color w:val="000000"/>
          <w:spacing w:val="19"/>
          <w:sz w:val="19"/>
          <w:szCs w:val="19"/>
          <w:lang w:val="ro-RO"/>
        </w:rPr>
        <w:t xml:space="preserve"> </w:t>
      </w:r>
      <w:r w:rsidR="00272494"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d</w:t>
      </w:r>
      <w:r w:rsidR="00272494"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i</w:t>
      </w:r>
      <w:r w:rsidR="00272494"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sc</w:t>
      </w:r>
      <w:r w:rsidR="00272494"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i</w:t>
      </w:r>
      <w:r w:rsidR="00272494">
        <w:rPr>
          <w:rFonts w:ascii="Times New Roman" w:eastAsia="Times New Roman" w:hAnsi="Times New Roman"/>
          <w:b/>
          <w:bCs/>
          <w:color w:val="000000"/>
          <w:spacing w:val="1"/>
          <w:sz w:val="19"/>
          <w:szCs w:val="19"/>
          <w:lang w:val="ro-RO"/>
        </w:rPr>
        <w:t>p</w:t>
      </w:r>
      <w:r w:rsidR="00272494"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l</w:t>
      </w:r>
      <w:r w:rsidR="00272494"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inei</w:t>
      </w:r>
      <w:r w:rsidR="00272494">
        <w:rPr>
          <w:rFonts w:ascii="Times New Roman" w:eastAsia="Times New Roman" w:hAnsi="Times New Roman"/>
          <w:b/>
          <w:bCs/>
          <w:color w:val="000000"/>
          <w:spacing w:val="16"/>
          <w:sz w:val="19"/>
          <w:szCs w:val="19"/>
          <w:lang w:val="ro-RO"/>
        </w:rPr>
        <w:t xml:space="preserve"> </w:t>
      </w:r>
      <w:r w:rsidR="00272494">
        <w:rPr>
          <w:rFonts w:ascii="Times New Roman" w:eastAsia="Times New Roman" w:hAnsi="Times New Roman"/>
          <w:color w:val="000000"/>
          <w:spacing w:val="1"/>
          <w:sz w:val="19"/>
          <w:szCs w:val="19"/>
          <w:lang w:val="ro-RO"/>
        </w:rPr>
        <w:t>(</w:t>
      </w:r>
      <w:r w:rsidR="00272494"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re</w:t>
      </w:r>
      <w:r w:rsidR="00272494">
        <w:rPr>
          <w:rFonts w:ascii="Times New Roman" w:eastAsia="Times New Roman" w:hAnsi="Times New Roman"/>
          <w:color w:val="000000"/>
          <w:spacing w:val="-1"/>
          <w:sz w:val="19"/>
          <w:szCs w:val="19"/>
          <w:lang w:val="ro-RO"/>
        </w:rPr>
        <w:t>i</w:t>
      </w:r>
      <w:r w:rsidR="00272494"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eşi</w:t>
      </w:r>
      <w:r w:rsidR="00272494">
        <w:rPr>
          <w:rFonts w:ascii="Times New Roman" w:eastAsia="Times New Roman" w:hAnsi="Times New Roman"/>
          <w:color w:val="000000"/>
          <w:spacing w:val="-2"/>
          <w:sz w:val="19"/>
          <w:szCs w:val="19"/>
          <w:lang w:val="ro-RO"/>
        </w:rPr>
        <w:t>n</w:t>
      </w:r>
      <w:r w:rsidR="00272494"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d</w:t>
      </w:r>
      <w:r w:rsidR="00272494">
        <w:rPr>
          <w:rFonts w:ascii="Times New Roman" w:eastAsia="Times New Roman" w:hAnsi="Times New Roman"/>
          <w:color w:val="000000"/>
          <w:spacing w:val="18"/>
          <w:sz w:val="19"/>
          <w:szCs w:val="19"/>
          <w:lang w:val="ro-RO"/>
        </w:rPr>
        <w:t xml:space="preserve"> </w:t>
      </w:r>
      <w:r w:rsidR="00272494"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d</w:t>
      </w:r>
      <w:r w:rsidR="00272494">
        <w:rPr>
          <w:rFonts w:ascii="Times New Roman" w:eastAsia="Times New Roman" w:hAnsi="Times New Roman"/>
          <w:color w:val="000000"/>
          <w:spacing w:val="-1"/>
          <w:sz w:val="19"/>
          <w:szCs w:val="19"/>
          <w:lang w:val="ro-RO"/>
        </w:rPr>
        <w:t>i</w:t>
      </w:r>
      <w:r w:rsidR="00272494"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n</w:t>
      </w:r>
      <w:r w:rsidR="00272494">
        <w:rPr>
          <w:rFonts w:ascii="Times New Roman" w:eastAsia="Times New Roman" w:hAnsi="Times New Roman"/>
          <w:color w:val="000000"/>
          <w:spacing w:val="7"/>
          <w:sz w:val="19"/>
          <w:szCs w:val="19"/>
          <w:lang w:val="ro-RO"/>
        </w:rPr>
        <w:t xml:space="preserve"> </w:t>
      </w:r>
      <w:r w:rsidR="00272494"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gr</w:t>
      </w:r>
      <w:r w:rsidR="00272494">
        <w:rPr>
          <w:rFonts w:ascii="Times New Roman" w:eastAsia="Times New Roman" w:hAnsi="Times New Roman"/>
          <w:color w:val="000000"/>
          <w:spacing w:val="1"/>
          <w:sz w:val="19"/>
          <w:szCs w:val="19"/>
          <w:lang w:val="ro-RO"/>
        </w:rPr>
        <w:t>i</w:t>
      </w:r>
      <w:r w:rsidR="00272494"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la</w:t>
      </w:r>
      <w:r w:rsidR="00272494">
        <w:rPr>
          <w:rFonts w:ascii="Times New Roman" w:eastAsia="Times New Roman" w:hAnsi="Times New Roman"/>
          <w:color w:val="000000"/>
          <w:spacing w:val="7"/>
          <w:sz w:val="19"/>
          <w:szCs w:val="19"/>
          <w:lang w:val="ro-RO"/>
        </w:rPr>
        <w:t xml:space="preserve"> </w:t>
      </w:r>
      <w:r w:rsidR="00272494"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c</w:t>
      </w:r>
      <w:r w:rsidR="00272494">
        <w:rPr>
          <w:rFonts w:ascii="Times New Roman" w:eastAsia="Times New Roman" w:hAnsi="Times New Roman"/>
          <w:color w:val="000000"/>
          <w:spacing w:val="2"/>
          <w:sz w:val="19"/>
          <w:szCs w:val="19"/>
          <w:lang w:val="ro-RO"/>
        </w:rPr>
        <w:t>o</w:t>
      </w:r>
      <w:r w:rsidR="00272494">
        <w:rPr>
          <w:rFonts w:ascii="Times New Roman" w:eastAsia="Times New Roman" w:hAnsi="Times New Roman"/>
          <w:color w:val="000000"/>
          <w:spacing w:val="-3"/>
          <w:sz w:val="19"/>
          <w:szCs w:val="19"/>
          <w:lang w:val="ro-RO"/>
        </w:rPr>
        <w:t>m</w:t>
      </w:r>
      <w:r w:rsidR="00272494">
        <w:rPr>
          <w:rFonts w:ascii="Times New Roman" w:eastAsia="Times New Roman" w:hAnsi="Times New Roman"/>
          <w:color w:val="000000"/>
          <w:spacing w:val="-2"/>
          <w:sz w:val="19"/>
          <w:szCs w:val="19"/>
          <w:lang w:val="ro-RO"/>
        </w:rPr>
        <w:t>p</w:t>
      </w:r>
      <w:r w:rsidR="00272494">
        <w:rPr>
          <w:rFonts w:ascii="Times New Roman" w:eastAsia="Times New Roman" w:hAnsi="Times New Roman"/>
          <w:color w:val="000000"/>
          <w:spacing w:val="1"/>
          <w:sz w:val="19"/>
          <w:szCs w:val="19"/>
          <w:lang w:val="ro-RO"/>
        </w:rPr>
        <w:t>e</w:t>
      </w:r>
      <w:r w:rsidR="00272494"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ten</w:t>
      </w:r>
      <w:r w:rsidR="00272494">
        <w:rPr>
          <w:rFonts w:ascii="Times New Roman" w:eastAsia="Times New Roman" w:hAnsi="Times New Roman"/>
          <w:color w:val="000000"/>
          <w:spacing w:val="-1"/>
          <w:sz w:val="19"/>
          <w:szCs w:val="19"/>
          <w:lang w:val="ro-RO"/>
        </w:rPr>
        <w:t>ţ</w:t>
      </w:r>
      <w:r w:rsidR="00272494"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e</w:t>
      </w:r>
      <w:r w:rsidR="00272494">
        <w:rPr>
          <w:rFonts w:ascii="Times New Roman" w:eastAsia="Times New Roman" w:hAnsi="Times New Roman"/>
          <w:color w:val="000000"/>
          <w:spacing w:val="1"/>
          <w:sz w:val="19"/>
          <w:szCs w:val="19"/>
          <w:lang w:val="ro-RO"/>
        </w:rPr>
        <w:t>l</w:t>
      </w:r>
      <w:r w:rsidR="00272494"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or</w:t>
      </w:r>
      <w:r w:rsidR="00272494">
        <w:rPr>
          <w:rFonts w:ascii="Times New Roman" w:eastAsia="Times New Roman" w:hAnsi="Times New Roman"/>
          <w:color w:val="000000"/>
          <w:spacing w:val="26"/>
          <w:sz w:val="19"/>
          <w:szCs w:val="19"/>
          <w:lang w:val="ro-RO"/>
        </w:rPr>
        <w:t xml:space="preserve"> </w:t>
      </w:r>
      <w:r w:rsidR="00272494"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spec</w:t>
      </w:r>
      <w:r w:rsidR="00272494">
        <w:rPr>
          <w:rFonts w:ascii="Times New Roman" w:eastAsia="Times New Roman" w:hAnsi="Times New Roman"/>
          <w:color w:val="000000"/>
          <w:spacing w:val="1"/>
          <w:sz w:val="19"/>
          <w:szCs w:val="19"/>
          <w:lang w:val="ro-RO"/>
        </w:rPr>
        <w:t>i</w:t>
      </w:r>
      <w:r w:rsidR="00272494">
        <w:rPr>
          <w:rFonts w:ascii="Times New Roman" w:eastAsia="Times New Roman" w:hAnsi="Times New Roman"/>
          <w:color w:val="000000"/>
          <w:spacing w:val="-2"/>
          <w:sz w:val="19"/>
          <w:szCs w:val="19"/>
          <w:lang w:val="ro-RO"/>
        </w:rPr>
        <w:t>f</w:t>
      </w:r>
      <w:r w:rsidR="00272494">
        <w:rPr>
          <w:rFonts w:ascii="Times New Roman" w:eastAsia="Times New Roman" w:hAnsi="Times New Roman"/>
          <w:color w:val="000000"/>
          <w:sz w:val="19"/>
          <w:szCs w:val="19"/>
          <w:lang w:val="ro-RO"/>
        </w:rPr>
        <w:t>ice</w:t>
      </w:r>
      <w:r w:rsidR="00272494">
        <w:rPr>
          <w:rFonts w:ascii="Times New Roman" w:eastAsia="Times New Roman" w:hAnsi="Times New Roman"/>
          <w:color w:val="000000"/>
          <w:spacing w:val="15"/>
          <w:sz w:val="19"/>
          <w:szCs w:val="19"/>
          <w:lang w:val="ro-RO"/>
        </w:rPr>
        <w:t xml:space="preserve"> </w:t>
      </w:r>
      <w:r w:rsidR="00272494">
        <w:rPr>
          <w:rFonts w:ascii="Times New Roman" w:eastAsia="Times New Roman" w:hAnsi="Times New Roman"/>
          <w:color w:val="000000"/>
          <w:w w:val="102"/>
          <w:sz w:val="19"/>
          <w:szCs w:val="19"/>
          <w:lang w:val="ro-RO"/>
        </w:rPr>
        <w:t>acum</w:t>
      </w:r>
      <w:r w:rsidR="00272494">
        <w:rPr>
          <w:rFonts w:ascii="Times New Roman" w:eastAsia="Times New Roman" w:hAnsi="Times New Roman"/>
          <w:color w:val="000000"/>
          <w:spacing w:val="-1"/>
          <w:w w:val="102"/>
          <w:sz w:val="19"/>
          <w:szCs w:val="19"/>
          <w:lang w:val="ro-RO"/>
        </w:rPr>
        <w:t>u</w:t>
      </w:r>
      <w:r w:rsidR="00272494">
        <w:rPr>
          <w:rFonts w:ascii="Times New Roman" w:eastAsia="Times New Roman" w:hAnsi="Times New Roman"/>
          <w:color w:val="000000"/>
          <w:w w:val="102"/>
          <w:sz w:val="19"/>
          <w:szCs w:val="19"/>
          <w:lang w:val="ro-RO"/>
        </w:rPr>
        <w:t>late)</w:t>
      </w:r>
    </w:p>
    <w:tbl>
      <w:tblPr>
        <w:tblW w:w="0" w:type="auto"/>
        <w:tblInd w:w="11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2"/>
        <w:gridCol w:w="6476"/>
      </w:tblGrid>
      <w:tr w:rsidR="00272494">
        <w:trPr>
          <w:trHeight w:hRule="exact" w:val="1001"/>
        </w:trPr>
        <w:tc>
          <w:tcPr>
            <w:tcW w:w="3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b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iec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vul</w:t>
            </w:r>
            <w:r>
              <w:rPr>
                <w:rFonts w:ascii="Times New Roman" w:eastAsia="Times New Roman" w:hAnsi="Times New Roman"/>
                <w:b/>
                <w:color w:val="000000"/>
                <w:spacing w:val="18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general</w:t>
            </w:r>
            <w:r>
              <w:rPr>
                <w:rFonts w:ascii="Times New Roman" w:eastAsia="Times New Roman" w:hAnsi="Times New Roman"/>
                <w:b/>
                <w:color w:val="000000"/>
                <w:spacing w:val="13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al</w:t>
            </w:r>
            <w:r>
              <w:rPr>
                <w:rFonts w:ascii="Times New Roman" w:eastAsia="Times New Roman" w:hAnsi="Times New Roman"/>
                <w:b/>
                <w:color w:val="000000"/>
                <w:spacing w:val="3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disc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lin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i</w:t>
            </w:r>
          </w:p>
        </w:tc>
        <w:tc>
          <w:tcPr>
            <w:tcW w:w="6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  <w:vAlign w:val="center"/>
          </w:tcPr>
          <w:p w:rsidR="00272494" w:rsidRDefault="00272494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589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Cercetarea şi investigaţia ştiinţifică şi tehnică, cu aplicabilitate în Domeniul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o-RO"/>
              </w:rPr>
              <w:t>imbunatatirilor funciare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;</w:t>
            </w:r>
          </w:p>
          <w:p w:rsidR="00272494" w:rsidRDefault="00272494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num" w:pos="589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Crearea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deprinderilor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sesiza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aspectele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importante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le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integra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studiile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şi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cercetările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o-RO"/>
              </w:rPr>
              <w:t>imbunatatiri funciare</w:t>
            </w:r>
          </w:p>
        </w:tc>
      </w:tr>
      <w:tr w:rsidR="00272494">
        <w:trPr>
          <w:trHeight w:hRule="exact" w:val="3422"/>
        </w:trPr>
        <w:tc>
          <w:tcPr>
            <w:tcW w:w="3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.2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b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iec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vele</w:t>
            </w:r>
            <w:r>
              <w:rPr>
                <w:rFonts w:ascii="Times New Roman" w:eastAsia="Times New Roman" w:hAnsi="Times New Roman"/>
                <w:b/>
                <w:color w:val="000000"/>
                <w:spacing w:val="20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spe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c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fi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ce</w:t>
            </w:r>
          </w:p>
        </w:tc>
        <w:tc>
          <w:tcPr>
            <w:tcW w:w="6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  <w:vAlign w:val="center"/>
          </w:tcPr>
          <w:p w:rsidR="00272494" w:rsidRDefault="00272494">
            <w:pPr>
              <w:numPr>
                <w:ilvl w:val="1"/>
                <w:numId w:val="3"/>
              </w:numPr>
              <w:tabs>
                <w:tab w:val="clear" w:pos="1440"/>
                <w:tab w:val="num" w:pos="589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Cunoaşterea tehnicilor de </w:t>
            </w:r>
            <w:r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o-RO"/>
              </w:rPr>
              <w:t>imbunatatiri funciare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 ca lucrari complexe de amenajare a arealelor degradate;</w:t>
            </w:r>
          </w:p>
          <w:p w:rsidR="00272494" w:rsidRDefault="00272494">
            <w:pPr>
              <w:numPr>
                <w:ilvl w:val="1"/>
                <w:numId w:val="3"/>
              </w:numPr>
              <w:tabs>
                <w:tab w:val="clear" w:pos="1440"/>
                <w:tab w:val="num" w:pos="589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Cunoasterea factorilor şi proceselor pedogenetice;</w:t>
            </w:r>
          </w:p>
          <w:p w:rsidR="00272494" w:rsidRDefault="00272494">
            <w:pPr>
              <w:numPr>
                <w:ilvl w:val="1"/>
                <w:numId w:val="3"/>
              </w:numPr>
              <w:tabs>
                <w:tab w:val="clear" w:pos="1440"/>
                <w:tab w:val="num" w:pos="589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studierea proprietăţilor globale ale solurilor si proceselor geomorfologice active cu reflectarea lor în potenţialul productiv;</w:t>
            </w:r>
          </w:p>
          <w:p w:rsidR="00272494" w:rsidRDefault="00272494">
            <w:pPr>
              <w:numPr>
                <w:ilvl w:val="1"/>
                <w:numId w:val="3"/>
              </w:numPr>
              <w:tabs>
                <w:tab w:val="clear" w:pos="1440"/>
                <w:tab w:val="num" w:pos="589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 xml:space="preserve">analiza învelişului de soluri si al proceselor geomorfologice active </w:t>
            </w:r>
          </w:p>
          <w:p w:rsidR="00272494" w:rsidRDefault="00272494">
            <w:pPr>
              <w:numPr>
                <w:ilvl w:val="1"/>
                <w:numId w:val="3"/>
              </w:numPr>
              <w:tabs>
                <w:tab w:val="clear" w:pos="1440"/>
                <w:tab w:val="num" w:pos="589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iniţierea în studiul complex al solului si a cartarii geomorfologice (teren, birou, laborator) cu întocmirea studiului complex necesar unor lucari de imbunatatiri funciare.</w:t>
            </w:r>
          </w:p>
          <w:p w:rsidR="00272494" w:rsidRDefault="00272494">
            <w:pPr>
              <w:numPr>
                <w:ilvl w:val="1"/>
                <w:numId w:val="3"/>
              </w:numPr>
              <w:tabs>
                <w:tab w:val="clear" w:pos="1440"/>
                <w:tab w:val="num" w:pos="589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Factorii pedogenetici şi procesele principale de pedogeneză.</w:t>
            </w:r>
          </w:p>
          <w:p w:rsidR="00272494" w:rsidRDefault="00272494">
            <w:pPr>
              <w:numPr>
                <w:ilvl w:val="1"/>
                <w:numId w:val="3"/>
              </w:numPr>
              <w:tabs>
                <w:tab w:val="clear" w:pos="1440"/>
                <w:tab w:val="num" w:pos="589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Factorii geomorfologici si reflexul lor in dinamica teritoriala</w:t>
            </w:r>
          </w:p>
          <w:p w:rsidR="00272494" w:rsidRDefault="00272494">
            <w:pPr>
              <w:numPr>
                <w:ilvl w:val="1"/>
                <w:numId w:val="3"/>
              </w:numPr>
              <w:tabs>
                <w:tab w:val="clear" w:pos="1440"/>
                <w:tab w:val="num" w:pos="589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Profilul de sol şi orizonturile pedogenetice.</w:t>
            </w:r>
          </w:p>
          <w:p w:rsidR="00272494" w:rsidRDefault="00272494">
            <w:pPr>
              <w:numPr>
                <w:ilvl w:val="1"/>
                <w:numId w:val="3"/>
              </w:numPr>
              <w:tabs>
                <w:tab w:val="clear" w:pos="1440"/>
                <w:tab w:val="num" w:pos="589"/>
              </w:tabs>
              <w:spacing w:after="0" w:line="240" w:lineRule="auto"/>
              <w:ind w:left="479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Metode de monitorizare a proceselor geomorfologice active</w:t>
            </w:r>
          </w:p>
          <w:p w:rsidR="00272494" w:rsidRDefault="00272494">
            <w:pPr>
              <w:numPr>
                <w:ilvl w:val="1"/>
                <w:numId w:val="3"/>
              </w:numPr>
              <w:tabs>
                <w:tab w:val="clear" w:pos="1440"/>
                <w:tab w:val="num" w:pos="589"/>
              </w:tabs>
              <w:spacing w:after="0" w:line="240" w:lineRule="auto"/>
              <w:ind w:left="479" w:right="-20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Proprietăţile globale ale solului si subsolului (fizice, fizico-mecanice şi chimice).</w:t>
            </w:r>
          </w:p>
        </w:tc>
      </w:tr>
    </w:tbl>
    <w:p w:rsidR="00272494" w:rsidRDefault="00272494">
      <w:pPr>
        <w:tabs>
          <w:tab w:val="left" w:pos="550"/>
        </w:tabs>
        <w:spacing w:after="0" w:line="240" w:lineRule="auto"/>
        <w:ind w:left="660"/>
        <w:rPr>
          <w:rFonts w:ascii="Times New Roman" w:hAnsi="Times New Roman"/>
          <w:color w:val="000000"/>
          <w:lang w:val="ro-RO"/>
        </w:rPr>
      </w:pPr>
    </w:p>
    <w:p w:rsidR="00272494" w:rsidRDefault="00272494">
      <w:pPr>
        <w:tabs>
          <w:tab w:val="left" w:pos="550"/>
        </w:tabs>
        <w:spacing w:after="0" w:line="240" w:lineRule="auto"/>
        <w:ind w:left="1291" w:right="-20"/>
        <w:rPr>
          <w:rFonts w:ascii="Times New Roman" w:eastAsia="Times New Roman" w:hAnsi="Times New Roman"/>
          <w:color w:val="000000"/>
          <w:sz w:val="19"/>
          <w:szCs w:val="19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5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w w:val="102"/>
          <w:sz w:val="19"/>
          <w:szCs w:val="19"/>
          <w:lang w:val="ro-RO"/>
        </w:rPr>
        <w:t>Con</w:t>
      </w:r>
      <w:r>
        <w:rPr>
          <w:rFonts w:ascii="Times New Roman" w:eastAsia="Times New Roman" w:hAnsi="Times New Roman"/>
          <w:b/>
          <w:bCs/>
          <w:color w:val="000000"/>
          <w:spacing w:val="1"/>
          <w:w w:val="102"/>
          <w:sz w:val="19"/>
          <w:szCs w:val="19"/>
          <w:lang w:val="ro-RO"/>
        </w:rPr>
        <w:t>ţ</w:t>
      </w:r>
      <w:r>
        <w:rPr>
          <w:rFonts w:ascii="Times New Roman" w:eastAsia="Times New Roman" w:hAnsi="Times New Roman"/>
          <w:b/>
          <w:bCs/>
          <w:color w:val="000000"/>
          <w:w w:val="102"/>
          <w:sz w:val="19"/>
          <w:szCs w:val="19"/>
          <w:lang w:val="ro-RO"/>
        </w:rPr>
        <w:t>i</w:t>
      </w:r>
      <w:r>
        <w:rPr>
          <w:rFonts w:ascii="Times New Roman" w:eastAsia="Times New Roman" w:hAnsi="Times New Roman"/>
          <w:b/>
          <w:bCs/>
          <w:color w:val="000000"/>
          <w:spacing w:val="1"/>
          <w:w w:val="102"/>
          <w:sz w:val="19"/>
          <w:szCs w:val="19"/>
          <w:lang w:val="ro-RO"/>
        </w:rPr>
        <w:t>n</w:t>
      </w:r>
      <w:r>
        <w:rPr>
          <w:rFonts w:ascii="Times New Roman" w:eastAsia="Times New Roman" w:hAnsi="Times New Roman"/>
          <w:b/>
          <w:bCs/>
          <w:color w:val="000000"/>
          <w:w w:val="102"/>
          <w:sz w:val="19"/>
          <w:szCs w:val="19"/>
          <w:lang w:val="ro-RO"/>
        </w:rPr>
        <w:t>uturi</w:t>
      </w:r>
    </w:p>
    <w:p w:rsidR="00272494" w:rsidRDefault="00272494">
      <w:pPr>
        <w:tabs>
          <w:tab w:val="left" w:pos="550"/>
        </w:tabs>
        <w:spacing w:after="0" w:line="240" w:lineRule="auto"/>
        <w:rPr>
          <w:rFonts w:ascii="Times New Roman" w:hAnsi="Times New Roman"/>
          <w:color w:val="000000"/>
          <w:sz w:val="1"/>
          <w:szCs w:val="1"/>
          <w:lang w:val="ro-RO"/>
        </w:rPr>
      </w:pPr>
    </w:p>
    <w:tbl>
      <w:tblPr>
        <w:tblW w:w="9630" w:type="dxa"/>
        <w:tblInd w:w="11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2164"/>
        <w:gridCol w:w="1899"/>
      </w:tblGrid>
      <w:tr w:rsidR="00272494">
        <w:trPr>
          <w:trHeight w:hRule="exact" w:val="317"/>
        </w:trPr>
        <w:tc>
          <w:tcPr>
            <w:tcW w:w="5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ind w:left="100" w:right="-20"/>
              <w:jc w:val="both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C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w w:val="10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s</w:t>
            </w:r>
          </w:p>
        </w:tc>
        <w:tc>
          <w:tcPr>
            <w:tcW w:w="2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ind w:left="74" w:right="-20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etode</w:t>
            </w:r>
            <w:r>
              <w:rPr>
                <w:rFonts w:ascii="Times New Roman" w:eastAsia="Times New Roman" w:hAnsi="Times New Roman"/>
                <w:b/>
                <w:color w:val="000000"/>
                <w:spacing w:val="12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pr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dare</w:t>
            </w:r>
          </w:p>
        </w:tc>
        <w:tc>
          <w:tcPr>
            <w:tcW w:w="1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ind w:left="110" w:right="-20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Observ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aţ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ii</w:t>
            </w:r>
          </w:p>
        </w:tc>
      </w:tr>
      <w:tr w:rsidR="00272494">
        <w:trPr>
          <w:trHeight w:hRule="exact" w:val="542"/>
        </w:trPr>
        <w:tc>
          <w:tcPr>
            <w:tcW w:w="5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ind w:left="15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Noţiuni generale. Definirea si clasificarea retelelor de imbunatatiri funciare; istoric; imbunatatiri funciare in Rom\nia</w:t>
            </w:r>
          </w:p>
        </w:tc>
        <w:tc>
          <w:tcPr>
            <w:tcW w:w="2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Prelegere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Conversaţie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euristică</w:t>
            </w:r>
            <w:proofErr w:type="spellEnd"/>
          </w:p>
        </w:tc>
        <w:tc>
          <w:tcPr>
            <w:tcW w:w="1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ore</w:t>
            </w:r>
          </w:p>
        </w:tc>
      </w:tr>
      <w:tr w:rsidR="00272494">
        <w:trPr>
          <w:trHeight w:hRule="exact" w:val="542"/>
        </w:trPr>
        <w:tc>
          <w:tcPr>
            <w:tcW w:w="5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ind w:left="15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Irigatiile. Surse de apa si metode de udare. Indici hidrofizici.</w:t>
            </w:r>
          </w:p>
        </w:tc>
        <w:tc>
          <w:tcPr>
            <w:tcW w:w="2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Prelegere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Conversatie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euristica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Brainstorming</w:t>
            </w:r>
          </w:p>
        </w:tc>
        <w:tc>
          <w:tcPr>
            <w:tcW w:w="1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ore</w:t>
            </w:r>
          </w:p>
        </w:tc>
      </w:tr>
      <w:tr w:rsidR="00272494">
        <w:trPr>
          <w:trHeight w:hRule="exact" w:val="542"/>
        </w:trPr>
        <w:tc>
          <w:tcPr>
            <w:tcW w:w="5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ind w:left="15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Indiguirea si regularizarea retelelor de apa. Lucrari de regularizare.</w:t>
            </w:r>
          </w:p>
        </w:tc>
        <w:tc>
          <w:tcPr>
            <w:tcW w:w="2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Prelegere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Conversatie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euristica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Brainstorming</w:t>
            </w:r>
          </w:p>
        </w:tc>
        <w:tc>
          <w:tcPr>
            <w:tcW w:w="1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 ore</w:t>
            </w:r>
          </w:p>
        </w:tc>
      </w:tr>
      <w:tr w:rsidR="00272494">
        <w:trPr>
          <w:trHeight w:hRule="exact" w:val="533"/>
        </w:trPr>
        <w:tc>
          <w:tcPr>
            <w:tcW w:w="5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ind w:left="15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Lucrari de desecare si drenaj. Tehnici de preluare a excesului de umiditate din sol</w:t>
            </w:r>
          </w:p>
        </w:tc>
        <w:tc>
          <w:tcPr>
            <w:tcW w:w="2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Prelegere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Conversaţie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euristică</w:t>
            </w:r>
            <w:proofErr w:type="spellEnd"/>
          </w:p>
        </w:tc>
        <w:tc>
          <w:tcPr>
            <w:tcW w:w="1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4 ore</w:t>
            </w:r>
          </w:p>
        </w:tc>
      </w:tr>
      <w:tr w:rsidR="00272494">
        <w:trPr>
          <w:trHeight w:hRule="exact" w:val="713"/>
        </w:trPr>
        <w:tc>
          <w:tcPr>
            <w:tcW w:w="5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ind w:left="15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Lucrari de combatere a eroziunii solului. Masuri de prevenire a eroziunii solului. Solurile pe terenurile arabile, plantatiile pomi-viticole, pajisiti naturale</w:t>
            </w:r>
          </w:p>
        </w:tc>
        <w:tc>
          <w:tcPr>
            <w:tcW w:w="2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expunere, argumentare, exemplificarea, dialogul</w:t>
            </w:r>
          </w:p>
        </w:tc>
        <w:tc>
          <w:tcPr>
            <w:tcW w:w="1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4 ore</w:t>
            </w:r>
          </w:p>
        </w:tc>
      </w:tr>
      <w:tr w:rsidR="00272494">
        <w:trPr>
          <w:trHeight w:hRule="exact" w:val="542"/>
        </w:trPr>
        <w:tc>
          <w:tcPr>
            <w:tcW w:w="5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ind w:left="15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Eroziunea in adancime si alunecarile de teren.</w:t>
            </w:r>
          </w:p>
        </w:tc>
        <w:tc>
          <w:tcPr>
            <w:tcW w:w="2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Prelegere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Conversaţie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euristică</w:t>
            </w:r>
            <w:proofErr w:type="spellEnd"/>
          </w:p>
        </w:tc>
        <w:tc>
          <w:tcPr>
            <w:tcW w:w="1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4 ore</w:t>
            </w:r>
          </w:p>
        </w:tc>
      </w:tr>
      <w:tr w:rsidR="00272494">
        <w:trPr>
          <w:trHeight w:hRule="exact" w:val="722"/>
        </w:trPr>
        <w:tc>
          <w:tcPr>
            <w:tcW w:w="5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ind w:left="15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Lucrari agropedoameliorative de3 ridicare a fertilitatii solurilor cu productivitate mica: fertilizare, amendare, afanare adanca, scarificare</w:t>
            </w:r>
          </w:p>
        </w:tc>
        <w:tc>
          <w:tcPr>
            <w:tcW w:w="21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Prelegere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Conversaţie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euristică</w:t>
            </w:r>
            <w:proofErr w:type="spellEnd"/>
          </w:p>
        </w:tc>
        <w:tc>
          <w:tcPr>
            <w:tcW w:w="18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tabs>
                <w:tab w:val="left" w:pos="5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4 ore</w:t>
            </w:r>
          </w:p>
        </w:tc>
      </w:tr>
    </w:tbl>
    <w:p w:rsidR="00272494" w:rsidRDefault="00272494">
      <w:pPr>
        <w:spacing w:after="0" w:line="240" w:lineRule="auto"/>
        <w:rPr>
          <w:rFonts w:ascii="Times New Roman" w:hAnsi="Times New Roman"/>
          <w:color w:val="000000"/>
          <w:lang w:val="ro-RO"/>
        </w:rPr>
        <w:sectPr w:rsidR="00272494">
          <w:pgSz w:w="11920" w:h="16840"/>
          <w:pgMar w:top="440" w:right="580" w:bottom="280" w:left="460" w:header="250" w:footer="0" w:gutter="0"/>
          <w:cols w:space="720"/>
        </w:sectPr>
      </w:pPr>
    </w:p>
    <w:tbl>
      <w:tblPr>
        <w:tblW w:w="9187" w:type="dxa"/>
        <w:tblInd w:w="11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53"/>
        <w:gridCol w:w="2527"/>
        <w:gridCol w:w="1807"/>
      </w:tblGrid>
      <w:tr w:rsidR="00272494">
        <w:trPr>
          <w:trHeight w:hRule="exact" w:val="1352"/>
        </w:trPr>
        <w:tc>
          <w:tcPr>
            <w:tcW w:w="91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272494" w:rsidRDefault="00272494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lastRenderedPageBreak/>
              <w:t>B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bl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8"/>
                <w:szCs w:val="18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g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8"/>
                <w:szCs w:val="18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8"/>
                <w:szCs w:val="18"/>
                <w:lang w:val="ro-RO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ie:</w:t>
            </w:r>
          </w:p>
          <w:p w:rsidR="00272494" w:rsidRDefault="00272494">
            <w:pPr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Boeru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colab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.,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(1987),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Dictionar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imbunatatiri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funciare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. Edit.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Cerez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Bucuresti</w:t>
            </w:r>
            <w:proofErr w:type="spellEnd"/>
          </w:p>
          <w:p w:rsidR="00272494" w:rsidRDefault="00272494">
            <w:pPr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Bold I.,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Craciun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, A., (1999),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Organizarea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teritoriului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, Edit. Mitron Timisoara</w:t>
            </w:r>
          </w:p>
          <w:p w:rsidR="00272494" w:rsidRDefault="00272494">
            <w:pPr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Ionescu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N., (1993),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Tehnologia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mecanizarea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lucrarilor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imbunatatiri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funciare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Universitatea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Tehnica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, Bucuresti</w:t>
            </w:r>
          </w:p>
          <w:p w:rsidR="00272494" w:rsidRDefault="00272494">
            <w:pPr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Muresan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, D., (1967),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Curs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imbunanatiri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funciare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Facultatea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de Agronomie, Cluj</w:t>
            </w:r>
          </w:p>
          <w:p w:rsidR="00272494" w:rsidRDefault="00272494">
            <w:pPr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w w:val="102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Rauta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, C., si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colab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(1985),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Indrumator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privind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lucrarile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agropedoameliorative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, Bucuresti,</w:t>
            </w:r>
          </w:p>
        </w:tc>
      </w:tr>
      <w:tr w:rsidR="00272494">
        <w:trPr>
          <w:trHeight w:hRule="exact" w:val="233"/>
        </w:trPr>
        <w:tc>
          <w:tcPr>
            <w:tcW w:w="4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272494" w:rsidRDefault="00272494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val="ro-RO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w w:val="102"/>
                <w:sz w:val="18"/>
                <w:szCs w:val="18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inar/l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b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w w:val="102"/>
                <w:sz w:val="18"/>
                <w:szCs w:val="18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8"/>
                <w:szCs w:val="18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8"/>
                <w:szCs w:val="18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or</w:t>
            </w:r>
          </w:p>
        </w:tc>
        <w:tc>
          <w:tcPr>
            <w:tcW w:w="2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229" w:right="-2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8"/>
                <w:szCs w:val="18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/>
              </w:rPr>
              <w:t>etode</w:t>
            </w:r>
            <w:r>
              <w:rPr>
                <w:rFonts w:ascii="Times New Roman" w:eastAsia="Times New Roman" w:hAnsi="Times New Roman"/>
                <w:b/>
                <w:color w:val="000000"/>
                <w:spacing w:val="12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pr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8"/>
                <w:szCs w:val="18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dare</w:t>
            </w:r>
          </w:p>
        </w:tc>
        <w:tc>
          <w:tcPr>
            <w:tcW w:w="1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72494" w:rsidRDefault="00272494">
            <w:pPr>
              <w:spacing w:after="0" w:line="240" w:lineRule="auto"/>
              <w:ind w:left="100" w:right="-2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Observ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w w:val="102"/>
                <w:sz w:val="18"/>
                <w:szCs w:val="18"/>
                <w:lang w:val="ro-RO"/>
              </w:rPr>
              <w:t>aţ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8"/>
                <w:szCs w:val="18"/>
                <w:lang w:val="ro-RO"/>
              </w:rPr>
              <w:t>ii</w:t>
            </w:r>
          </w:p>
        </w:tc>
      </w:tr>
      <w:tr w:rsidR="00272494">
        <w:trPr>
          <w:trHeight w:hRule="exact" w:val="479"/>
        </w:trPr>
        <w:tc>
          <w:tcPr>
            <w:tcW w:w="4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ind w:left="360" w:right="17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Metodologia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studierii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arealelor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procese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degradare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solurilor</w:t>
            </w:r>
            <w:proofErr w:type="spellEnd"/>
          </w:p>
        </w:tc>
        <w:tc>
          <w:tcPr>
            <w:tcW w:w="2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7" w:right="9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Metoda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exerciţiului</w:t>
            </w:r>
            <w:proofErr w:type="spellEnd"/>
          </w:p>
        </w:tc>
        <w:tc>
          <w:tcPr>
            <w:tcW w:w="1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ind w:left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2 ore</w:t>
            </w:r>
          </w:p>
        </w:tc>
      </w:tr>
      <w:tr w:rsidR="00272494">
        <w:trPr>
          <w:trHeight w:hRule="exact" w:val="542"/>
        </w:trPr>
        <w:tc>
          <w:tcPr>
            <w:tcW w:w="4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ind w:left="360" w:right="17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Metodologia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întocmire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hărţilor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necesare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lucrarilor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imbunatatiri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dfunciare</w:t>
            </w:r>
            <w:proofErr w:type="spellEnd"/>
          </w:p>
        </w:tc>
        <w:tc>
          <w:tcPr>
            <w:tcW w:w="2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7" w:right="9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Metoda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exerciţiului</w:t>
            </w:r>
            <w:proofErr w:type="spellEnd"/>
          </w:p>
        </w:tc>
        <w:tc>
          <w:tcPr>
            <w:tcW w:w="1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ind w:left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6 ore</w:t>
            </w:r>
          </w:p>
        </w:tc>
      </w:tr>
      <w:tr w:rsidR="00272494">
        <w:trPr>
          <w:trHeight w:hRule="exact" w:val="812"/>
        </w:trPr>
        <w:tc>
          <w:tcPr>
            <w:tcW w:w="4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ind w:left="360" w:right="17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Realizarea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modele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amenajare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arealelor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eroziune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solurilor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7" w:right="9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Brainstorming,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Argumentare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Metoda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exerciţiului</w:t>
            </w:r>
            <w:proofErr w:type="spellEnd"/>
          </w:p>
        </w:tc>
        <w:tc>
          <w:tcPr>
            <w:tcW w:w="1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ind w:left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2 ore</w:t>
            </w:r>
          </w:p>
        </w:tc>
      </w:tr>
      <w:tr w:rsidR="00272494">
        <w:trPr>
          <w:trHeight w:hRule="exact" w:val="812"/>
        </w:trPr>
        <w:tc>
          <w:tcPr>
            <w:tcW w:w="4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ind w:left="360" w:right="17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Realizarea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modele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amenajare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arealelor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alunecari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teren</w:t>
            </w:r>
            <w:proofErr w:type="spellEnd"/>
          </w:p>
        </w:tc>
        <w:tc>
          <w:tcPr>
            <w:tcW w:w="2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7" w:right="9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Brainstorming,</w:t>
            </w:r>
          </w:p>
          <w:p w:rsidR="00272494" w:rsidRDefault="00272494">
            <w:pPr>
              <w:ind w:left="7" w:right="9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Argumentare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Metoda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expercitiului</w:t>
            </w:r>
            <w:proofErr w:type="spellEnd"/>
          </w:p>
        </w:tc>
        <w:tc>
          <w:tcPr>
            <w:tcW w:w="1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ind w:left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2 ore</w:t>
            </w:r>
          </w:p>
        </w:tc>
      </w:tr>
      <w:tr w:rsidR="00272494">
        <w:trPr>
          <w:trHeight w:hRule="exact" w:val="524"/>
        </w:trPr>
        <w:tc>
          <w:tcPr>
            <w:tcW w:w="48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ind w:left="360" w:right="17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Metodologia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intocmirii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lucrarilor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imbunatatiri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cunciare</w:t>
            </w:r>
            <w:proofErr w:type="spellEnd"/>
          </w:p>
        </w:tc>
        <w:tc>
          <w:tcPr>
            <w:tcW w:w="25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ind w:left="7" w:right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Metoda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exercitiului</w:t>
            </w:r>
            <w:proofErr w:type="spellEnd"/>
          </w:p>
        </w:tc>
        <w:tc>
          <w:tcPr>
            <w:tcW w:w="1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ind w:left="44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  <w:t>2 ore</w:t>
            </w:r>
          </w:p>
        </w:tc>
      </w:tr>
      <w:tr w:rsidR="00272494">
        <w:trPr>
          <w:trHeight w:hRule="exact" w:val="1082"/>
        </w:trPr>
        <w:tc>
          <w:tcPr>
            <w:tcW w:w="91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272494" w:rsidRDefault="00272494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B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bl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8"/>
                <w:szCs w:val="18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8"/>
                <w:szCs w:val="18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g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8"/>
                <w:szCs w:val="18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8"/>
                <w:szCs w:val="18"/>
                <w:lang w:val="ro-RO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8"/>
                <w:szCs w:val="18"/>
                <w:lang w:val="ro-RO"/>
              </w:rPr>
              <w:t>ie:</w:t>
            </w:r>
          </w:p>
          <w:p w:rsidR="00272494" w:rsidRDefault="00272494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Surdeanu, V., (1998), Geografia terenurilor degradate, Ed. Presa universitara Clujeana</w:t>
            </w:r>
          </w:p>
          <w:p w:rsidR="00272494" w:rsidRDefault="00272494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StefanV., si colab. (1981), Imbunatatiri funciare, Edit. Presa Universitara, Bucuresti</w:t>
            </w:r>
          </w:p>
          <w:p w:rsidR="00272494" w:rsidRDefault="00272494">
            <w:pPr>
              <w:widowControl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it-IT"/>
              </w:rPr>
              <w:t>Tufescu V., (1966), Modelarea naturala a reliefului si eroziunea accelerata, Edit. Academiei, Bucuresti</w:t>
            </w:r>
          </w:p>
          <w:p w:rsidR="00272494" w:rsidRDefault="00272494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</w:tr>
    </w:tbl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11"/>
          <w:szCs w:val="11"/>
          <w:lang w:val="ro-RO"/>
        </w:rPr>
      </w:pPr>
    </w:p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</w:p>
    <w:p w:rsidR="00272494" w:rsidRDefault="00272494">
      <w:pPr>
        <w:spacing w:after="0" w:line="240" w:lineRule="auto"/>
        <w:ind w:left="921" w:right="744"/>
        <w:rPr>
          <w:rFonts w:ascii="Times New Roman" w:eastAsia="Times New Roman" w:hAnsi="Times New Roman"/>
          <w:color w:val="000000"/>
          <w:sz w:val="19"/>
          <w:szCs w:val="19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.</w:t>
      </w:r>
      <w:r>
        <w:rPr>
          <w:rFonts w:ascii="Times New Roman" w:eastAsia="Times New Roman" w:hAnsi="Times New Roman"/>
          <w:b/>
          <w:bCs/>
          <w:color w:val="000000"/>
          <w:spacing w:val="5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Cor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o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b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o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rar</w:t>
      </w:r>
      <w:r>
        <w:rPr>
          <w:rFonts w:ascii="Times New Roman" w:eastAsia="Times New Roman" w:hAnsi="Times New Roman"/>
          <w:b/>
          <w:bCs/>
          <w:color w:val="000000"/>
          <w:spacing w:val="1"/>
          <w:sz w:val="19"/>
          <w:szCs w:val="19"/>
          <w:lang w:val="ro-RO"/>
        </w:rPr>
        <w:t>e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a</w:t>
      </w:r>
      <w:r>
        <w:rPr>
          <w:rFonts w:ascii="Times New Roman" w:eastAsia="Times New Roman" w:hAnsi="Times New Roman"/>
          <w:b/>
          <w:bCs/>
          <w:color w:val="000000"/>
          <w:spacing w:val="23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c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o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nţinu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t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ur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lor</w:t>
      </w:r>
      <w:r>
        <w:rPr>
          <w:rFonts w:ascii="Times New Roman" w:eastAsia="Times New Roman" w:hAnsi="Times New Roman"/>
          <w:b/>
          <w:bCs/>
          <w:color w:val="000000"/>
          <w:spacing w:val="28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disciplinei</w:t>
      </w:r>
      <w:r>
        <w:rPr>
          <w:rFonts w:ascii="Times New Roman" w:eastAsia="Times New Roman" w:hAnsi="Times New Roman"/>
          <w:b/>
          <w:bCs/>
          <w:color w:val="000000"/>
          <w:spacing w:val="18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cu</w:t>
      </w:r>
      <w:r>
        <w:rPr>
          <w:rFonts w:ascii="Times New Roman" w:eastAsia="Times New Roman" w:hAnsi="Times New Roman"/>
          <w:b/>
          <w:bCs/>
          <w:color w:val="000000"/>
          <w:spacing w:val="6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3"/>
          <w:sz w:val="19"/>
          <w:szCs w:val="19"/>
          <w:lang w:val="ro-RO"/>
        </w:rPr>
        <w:t>aş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teptări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l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e</w:t>
      </w:r>
      <w:r>
        <w:rPr>
          <w:rFonts w:ascii="Times New Roman" w:eastAsia="Times New Roman" w:hAnsi="Times New Roman"/>
          <w:b/>
          <w:bCs/>
          <w:color w:val="000000"/>
          <w:spacing w:val="21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repre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ze</w:t>
      </w:r>
      <w:r>
        <w:rPr>
          <w:rFonts w:ascii="Times New Roman" w:eastAsia="Times New Roman" w:hAnsi="Times New Roman"/>
          <w:b/>
          <w:bCs/>
          <w:color w:val="000000"/>
          <w:spacing w:val="1"/>
          <w:sz w:val="19"/>
          <w:szCs w:val="19"/>
          <w:lang w:val="ro-RO"/>
        </w:rPr>
        <w:t>n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tanţi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l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or</w:t>
      </w:r>
      <w:r>
        <w:rPr>
          <w:rFonts w:ascii="Times New Roman" w:eastAsia="Times New Roman" w:hAnsi="Times New Roman"/>
          <w:b/>
          <w:bCs/>
          <w:color w:val="000000"/>
          <w:spacing w:val="31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comun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it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ăţii</w:t>
      </w:r>
      <w:r>
        <w:rPr>
          <w:rFonts w:ascii="Times New Roman" w:eastAsia="Times New Roman" w:hAnsi="Times New Roman"/>
          <w:b/>
          <w:bCs/>
          <w:color w:val="000000"/>
          <w:spacing w:val="22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w w:val="102"/>
          <w:sz w:val="19"/>
          <w:szCs w:val="19"/>
          <w:lang w:val="ro-RO"/>
        </w:rPr>
        <w:t>epistemice,</w:t>
      </w:r>
      <w:r>
        <w:rPr>
          <w:rFonts w:ascii="Times New Roman" w:eastAsia="Times New Roman" w:hAnsi="Times New Roman"/>
          <w:b/>
          <w:bCs/>
          <w:color w:val="000000"/>
          <w:spacing w:val="2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19"/>
          <w:szCs w:val="19"/>
          <w:lang w:val="ro-RO"/>
        </w:rPr>
        <w:t>s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o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ci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aţ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iilor</w:t>
      </w:r>
      <w:r>
        <w:rPr>
          <w:rFonts w:ascii="Times New Roman" w:eastAsia="Times New Roman" w:hAnsi="Times New Roman"/>
          <w:b/>
          <w:bCs/>
          <w:color w:val="000000"/>
          <w:spacing w:val="21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profe</w:t>
      </w:r>
      <w:r>
        <w:rPr>
          <w:rFonts w:ascii="Times New Roman" w:eastAsia="Times New Roman" w:hAnsi="Times New Roman"/>
          <w:b/>
          <w:bCs/>
          <w:color w:val="000000"/>
          <w:spacing w:val="1"/>
          <w:sz w:val="19"/>
          <w:szCs w:val="19"/>
          <w:lang w:val="ro-RO"/>
        </w:rPr>
        <w:t>s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ionale</w:t>
      </w:r>
      <w:r>
        <w:rPr>
          <w:rFonts w:ascii="Times New Roman" w:eastAsia="Times New Roman" w:hAnsi="Times New Roman"/>
          <w:b/>
          <w:bCs/>
          <w:color w:val="000000"/>
          <w:spacing w:val="21"/>
          <w:sz w:val="19"/>
          <w:szCs w:val="19"/>
          <w:lang w:val="ro-RO"/>
        </w:rPr>
        <w:t xml:space="preserve"> ş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i</w:t>
      </w:r>
      <w:r>
        <w:rPr>
          <w:rFonts w:ascii="Times New Roman" w:eastAsia="Times New Roman" w:hAnsi="Times New Roman"/>
          <w:b/>
          <w:bCs/>
          <w:color w:val="000000"/>
          <w:spacing w:val="6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an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19"/>
          <w:szCs w:val="19"/>
          <w:lang w:val="ro-RO"/>
        </w:rPr>
        <w:t>g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aj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19"/>
          <w:szCs w:val="19"/>
          <w:lang w:val="ro-RO"/>
        </w:rPr>
        <w:t>a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t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19"/>
          <w:szCs w:val="19"/>
          <w:lang w:val="ro-RO"/>
        </w:rPr>
        <w:t>o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ri</w:t>
      </w:r>
      <w:r>
        <w:rPr>
          <w:rFonts w:ascii="Times New Roman" w:eastAsia="Times New Roman" w:hAnsi="Times New Roman"/>
          <w:b/>
          <w:bCs/>
          <w:color w:val="000000"/>
          <w:spacing w:val="19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repre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z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entativi</w:t>
      </w:r>
      <w:r>
        <w:rPr>
          <w:rFonts w:ascii="Times New Roman" w:eastAsia="Times New Roman" w:hAnsi="Times New Roman"/>
          <w:b/>
          <w:bCs/>
          <w:color w:val="000000"/>
          <w:spacing w:val="24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din</w:t>
      </w:r>
      <w:r>
        <w:rPr>
          <w:rFonts w:ascii="Times New Roman" w:eastAsia="Times New Roman" w:hAnsi="Times New Roman"/>
          <w:b/>
          <w:bCs/>
          <w:color w:val="000000"/>
          <w:spacing w:val="7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domen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ul</w:t>
      </w:r>
      <w:r>
        <w:rPr>
          <w:rFonts w:ascii="Times New Roman" w:eastAsia="Times New Roman" w:hAnsi="Times New Roman"/>
          <w:b/>
          <w:bCs/>
          <w:color w:val="000000"/>
          <w:spacing w:val="15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19"/>
          <w:szCs w:val="19"/>
          <w:lang w:val="ro-RO"/>
        </w:rPr>
        <w:t>a</w:t>
      </w:r>
      <w:r>
        <w:rPr>
          <w:rFonts w:ascii="Times New Roman" w:eastAsia="Times New Roman" w:hAnsi="Times New Roman"/>
          <w:b/>
          <w:bCs/>
          <w:color w:val="000000"/>
          <w:spacing w:val="1"/>
          <w:sz w:val="19"/>
          <w:szCs w:val="19"/>
          <w:lang w:val="ro-RO"/>
        </w:rPr>
        <w:t>f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e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rent</w:t>
      </w:r>
      <w:r>
        <w:rPr>
          <w:rFonts w:ascii="Times New Roman" w:eastAsia="Times New Roman" w:hAnsi="Times New Roman"/>
          <w:b/>
          <w:bCs/>
          <w:color w:val="000000"/>
          <w:spacing w:val="12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w w:val="102"/>
          <w:sz w:val="19"/>
          <w:szCs w:val="19"/>
          <w:lang w:val="ro-RO"/>
        </w:rPr>
        <w:t>pr</w:t>
      </w:r>
      <w:r>
        <w:rPr>
          <w:rFonts w:ascii="Times New Roman" w:eastAsia="Times New Roman" w:hAnsi="Times New Roman"/>
          <w:b/>
          <w:bCs/>
          <w:color w:val="000000"/>
          <w:spacing w:val="-2"/>
          <w:w w:val="102"/>
          <w:sz w:val="19"/>
          <w:szCs w:val="19"/>
          <w:lang w:val="ro-RO"/>
        </w:rPr>
        <w:t>o</w:t>
      </w:r>
      <w:r>
        <w:rPr>
          <w:rFonts w:ascii="Times New Roman" w:eastAsia="Times New Roman" w:hAnsi="Times New Roman"/>
          <w:b/>
          <w:bCs/>
          <w:color w:val="000000"/>
          <w:w w:val="102"/>
          <w:sz w:val="19"/>
          <w:szCs w:val="19"/>
          <w:lang w:val="ro-RO"/>
        </w:rPr>
        <w:t>gramului</w:t>
      </w:r>
    </w:p>
    <w:p w:rsidR="00272494" w:rsidRDefault="00302EE5">
      <w:pPr>
        <w:widowControl/>
        <w:spacing w:after="0" w:line="240" w:lineRule="auto"/>
        <w:ind w:left="284"/>
        <w:jc w:val="both"/>
        <w:rPr>
          <w:rFonts w:ascii="Times New Roman" w:hAnsi="Times New Roman"/>
          <w:color w:val="000000"/>
          <w:lang w:val="it-IT"/>
        </w:rPr>
      </w:pPr>
      <w:r w:rsidRPr="00302EE5">
        <w:rPr>
          <w:rFonts w:ascii="Times New Roman" w:hAnsi="Times New Roman"/>
          <w:color w:val="000000"/>
          <w:lang w:val="ro-RO"/>
        </w:rPr>
        <w:pict>
          <v:group id="_x0000_s1300" style="position:absolute;left:0;text-align:left;margin-left:70.15pt;margin-top:5.7pt;width:464.35pt;height:63pt;z-index:-251658240;mso-position-horizontal-relative:page" coordorigin="1635,482" coordsize="9579,934">
            <v:group id="_x0000_s1307" style="position:absolute;left:1640;top:488;width:9568;height:2" coordorigin="1640,488" coordsize="9568,2">
              <v:shape id="_x0000_s1308" style="position:absolute;left:1640;top:488;width:9568;height:2" coordorigin="1640,488" coordsize="9568,0" path="m1640,488r9568,e" filled="f" strokecolor="#231f20" strokeweight=".58pt">
                <v:path arrowok="t"/>
              </v:shape>
            </v:group>
            <v:group id="_x0000_s1305" style="position:absolute;left:1645;top:492;width:2;height:918" coordorigin="1645,492" coordsize="2,918">
              <v:shape id="_x0000_s1306" style="position:absolute;left:1645;top:492;width:2;height:918" coordorigin="1645,492" coordsize="0,918" path="m1645,492r,918e" filled="f" strokecolor="#231f20" strokeweight=".58pt">
                <v:path arrowok="t"/>
              </v:shape>
            </v:group>
            <v:group id="_x0000_s1303" style="position:absolute;left:1640;top:1406;width:9568;height:2" coordorigin="1640,1406" coordsize="9568,2">
              <v:shape id="_x0000_s1304" style="position:absolute;left:1640;top:1406;width:9568;height:2" coordorigin="1640,1406" coordsize="9568,0" path="m1640,1406r9568,e" filled="f" strokecolor="#231f20" strokeweight=".20464mm">
                <v:path arrowok="t"/>
              </v:shape>
            </v:group>
            <v:group id="_x0000_s1301" style="position:absolute;left:11203;top:492;width:2;height:918" coordorigin="11203,492" coordsize="2,918">
              <v:shape id="_x0000_s1302" style="position:absolute;left:11203;top:492;width:2;height:918" coordorigin="11203,492" coordsize="0,918" path="m11203,492r,918e" filled="f" strokecolor="#231f20" strokeweight=".20464mm">
                <v:path arrowok="t"/>
              </v:shape>
            </v:group>
            <w10:wrap anchorx="page"/>
          </v:group>
        </w:pict>
      </w:r>
    </w:p>
    <w:p w:rsidR="00272494" w:rsidRDefault="00272494">
      <w:pPr>
        <w:widowControl/>
        <w:numPr>
          <w:ilvl w:val="0"/>
          <w:numId w:val="1"/>
        </w:numPr>
        <w:spacing w:after="0" w:line="240" w:lineRule="auto"/>
        <w:ind w:right="320" w:hanging="201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>
        <w:rPr>
          <w:rFonts w:ascii="Times New Roman" w:hAnsi="Times New Roman"/>
          <w:color w:val="000000"/>
          <w:sz w:val="18"/>
          <w:szCs w:val="18"/>
          <w:lang w:val="it-IT"/>
        </w:rPr>
        <w:t>Conţinutul disciplinei este în concordanţă cu ceea ce se studiază în alte centre universitare din ţară şi din străinătate;</w:t>
      </w:r>
    </w:p>
    <w:p w:rsidR="00272494" w:rsidRDefault="00272494">
      <w:pPr>
        <w:widowControl/>
        <w:numPr>
          <w:ilvl w:val="0"/>
          <w:numId w:val="1"/>
        </w:numPr>
        <w:spacing w:after="0" w:line="240" w:lineRule="auto"/>
        <w:ind w:right="320" w:hanging="201"/>
        <w:jc w:val="both"/>
        <w:rPr>
          <w:rFonts w:ascii="Times New Roman" w:eastAsia="Times New Roman" w:hAnsi="Times New Roman"/>
          <w:color w:val="000000"/>
          <w:position w:val="-1"/>
          <w:sz w:val="19"/>
          <w:szCs w:val="19"/>
          <w:lang w:val="ro-RO"/>
        </w:rPr>
      </w:pPr>
      <w:r>
        <w:rPr>
          <w:rFonts w:ascii="Times New Roman" w:hAnsi="Times New Roman"/>
          <w:color w:val="000000"/>
          <w:sz w:val="18"/>
          <w:szCs w:val="18"/>
          <w:lang w:val="it-IT"/>
        </w:rPr>
        <w:t xml:space="preserve">Din analiza opiniilor formulate de angajatori privind atributele preferenţiale ale formaţiei de specialişti a rezultat un grad ridicat de apreciere a profesionalismului acestora, ceea ce confirmă faptul că structura şi conţinutul curiculei educaţionale construită pentru acest program de studii sunt corecte, cuprinzătoare şi eficiente. </w:t>
      </w:r>
    </w:p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</w:p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</w:p>
    <w:p w:rsidR="00272494" w:rsidRDefault="00272494">
      <w:pPr>
        <w:spacing w:after="0" w:line="240" w:lineRule="auto"/>
        <w:ind w:left="613" w:right="-20" w:firstLine="509"/>
        <w:rPr>
          <w:rFonts w:ascii="Times New Roman" w:eastAsia="Times New Roman" w:hAnsi="Times New Roman"/>
          <w:color w:val="000000"/>
          <w:sz w:val="19"/>
          <w:szCs w:val="19"/>
          <w:lang w:val="ro-RO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19"/>
          <w:szCs w:val="19"/>
          <w:lang w:val="ro-RO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19"/>
          <w:szCs w:val="19"/>
          <w:lang w:val="ro-RO"/>
        </w:rPr>
        <w:t>0.</w:t>
      </w:r>
      <w:r>
        <w:rPr>
          <w:rFonts w:ascii="Times New Roman" w:eastAsia="Times New Roman" w:hAnsi="Times New Roman"/>
          <w:b/>
          <w:bCs/>
          <w:color w:val="000000"/>
          <w:spacing w:val="7"/>
          <w:sz w:val="19"/>
          <w:szCs w:val="19"/>
          <w:lang w:val="ro-RO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2"/>
          <w:sz w:val="19"/>
          <w:szCs w:val="19"/>
          <w:lang w:val="ro-RO"/>
        </w:rPr>
        <w:t>E</w:t>
      </w:r>
      <w:r>
        <w:rPr>
          <w:rFonts w:ascii="Times New Roman" w:eastAsia="Times New Roman" w:hAnsi="Times New Roman"/>
          <w:b/>
          <w:bCs/>
          <w:color w:val="000000"/>
          <w:w w:val="102"/>
          <w:sz w:val="19"/>
          <w:szCs w:val="19"/>
          <w:lang w:val="ro-RO"/>
        </w:rPr>
        <w:t>v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2"/>
          <w:sz w:val="19"/>
          <w:szCs w:val="19"/>
          <w:lang w:val="ro-RO"/>
        </w:rPr>
        <w:t>a</w:t>
      </w:r>
      <w:r>
        <w:rPr>
          <w:rFonts w:ascii="Times New Roman" w:eastAsia="Times New Roman" w:hAnsi="Times New Roman"/>
          <w:b/>
          <w:bCs/>
          <w:color w:val="000000"/>
          <w:w w:val="102"/>
          <w:sz w:val="19"/>
          <w:szCs w:val="19"/>
          <w:lang w:val="ro-RO"/>
        </w:rPr>
        <w:t>l</w:t>
      </w:r>
      <w:r>
        <w:rPr>
          <w:rFonts w:ascii="Times New Roman" w:eastAsia="Times New Roman" w:hAnsi="Times New Roman"/>
          <w:b/>
          <w:bCs/>
          <w:color w:val="000000"/>
          <w:spacing w:val="-1"/>
          <w:w w:val="102"/>
          <w:sz w:val="19"/>
          <w:szCs w:val="19"/>
          <w:lang w:val="ro-RO"/>
        </w:rPr>
        <w:t>u</w:t>
      </w:r>
      <w:r>
        <w:rPr>
          <w:rFonts w:ascii="Times New Roman" w:eastAsia="Times New Roman" w:hAnsi="Times New Roman"/>
          <w:b/>
          <w:bCs/>
          <w:color w:val="000000"/>
          <w:w w:val="102"/>
          <w:sz w:val="19"/>
          <w:szCs w:val="19"/>
          <w:lang w:val="ro-RO"/>
        </w:rPr>
        <w:t>are</w:t>
      </w:r>
    </w:p>
    <w:tbl>
      <w:tblPr>
        <w:tblW w:w="9180" w:type="dxa"/>
        <w:tblInd w:w="11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2880"/>
        <w:gridCol w:w="2070"/>
        <w:gridCol w:w="2070"/>
      </w:tblGrid>
      <w:tr w:rsidR="00272494">
        <w:trPr>
          <w:trHeight w:hRule="exact" w:val="457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act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v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ta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0.1</w:t>
            </w:r>
            <w:r>
              <w:rPr>
                <w:rFonts w:ascii="Times New Roman" w:eastAsia="Times New Roman" w:hAnsi="Times New Roman"/>
                <w:b/>
                <w:color w:val="00000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Cri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ii</w:t>
            </w:r>
            <w:r>
              <w:rPr>
                <w:rFonts w:ascii="Times New Roman" w:eastAsia="Times New Roman" w:hAnsi="Times New Roman"/>
                <w:b/>
                <w:color w:val="000000"/>
                <w:spacing w:val="11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v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aluare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.2</w:t>
            </w:r>
            <w:r>
              <w:rPr>
                <w:rFonts w:ascii="Times New Roman" w:eastAsia="Times New Roman" w:hAnsi="Times New Roman"/>
                <w:b/>
                <w:color w:val="00000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Me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ode</w:t>
            </w:r>
            <w:r>
              <w:rPr>
                <w:rFonts w:ascii="Times New Roman" w:eastAsia="Times New Roman" w:hAnsi="Times New Roman"/>
                <w:b/>
                <w:color w:val="000000"/>
                <w:spacing w:val="14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eval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</w:t>
            </w:r>
          </w:p>
        </w:tc>
        <w:tc>
          <w:tcPr>
            <w:tcW w:w="2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132" w:right="68" w:hanging="132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.3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nd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 xml:space="preserve">e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in</w:t>
            </w:r>
            <w:r>
              <w:rPr>
                <w:rFonts w:ascii="Times New Roman" w:eastAsia="Times New Roman" w:hAnsi="Times New Roman"/>
                <w:b/>
                <w:color w:val="000000"/>
                <w:spacing w:val="7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nota</w:t>
            </w:r>
            <w:r>
              <w:rPr>
                <w:rFonts w:ascii="Times New Roman" w:eastAsia="Times New Roman" w:hAnsi="Times New Roman"/>
                <w:b/>
                <w:color w:val="000000"/>
                <w:spacing w:val="10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w w:val="102"/>
                <w:sz w:val="19"/>
                <w:szCs w:val="19"/>
                <w:lang w:val="ro-RO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in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w w:val="102"/>
                <w:sz w:val="19"/>
                <w:szCs w:val="19"/>
                <w:lang w:val="ro-RO"/>
              </w:rPr>
              <w:t>l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ă</w:t>
            </w:r>
          </w:p>
        </w:tc>
      </w:tr>
      <w:tr w:rsidR="00272494">
        <w:trPr>
          <w:trHeight w:hRule="exact" w:val="308"/>
        </w:trPr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90"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0.4</w:t>
            </w:r>
            <w:r>
              <w:rPr>
                <w:rFonts w:ascii="Times New Roman" w:eastAsia="Times New Roman" w:hAnsi="Times New Roman"/>
                <w:b/>
                <w:color w:val="00000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C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u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rs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Însuşirea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cunoştinţelor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noi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Examen scris</w:t>
            </w:r>
          </w:p>
        </w:tc>
        <w:tc>
          <w:tcPr>
            <w:tcW w:w="207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60%</w:t>
            </w:r>
          </w:p>
        </w:tc>
      </w:tr>
      <w:tr w:rsidR="00272494">
        <w:trPr>
          <w:trHeight w:hRule="exact" w:val="497"/>
        </w:trPr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90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Capacitatea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a opera cu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noiile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cunoştinţe</w:t>
            </w:r>
            <w:proofErr w:type="spellEnd"/>
          </w:p>
        </w:tc>
        <w:tc>
          <w:tcPr>
            <w:tcW w:w="207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</w:tr>
      <w:tr w:rsidR="00272494">
        <w:trPr>
          <w:trHeight w:hRule="exact" w:val="389"/>
        </w:trPr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90" w:right="-20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pacing w:val="8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w w:val="102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-4"/>
                <w:w w:val="10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inar/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l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b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t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or</w:t>
            </w: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Relizarea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aplicaţii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practice</w:t>
            </w:r>
          </w:p>
        </w:tc>
        <w:tc>
          <w:tcPr>
            <w:tcW w:w="207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Colocviu oral</w:t>
            </w:r>
          </w:p>
        </w:tc>
        <w:tc>
          <w:tcPr>
            <w:tcW w:w="207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40%</w:t>
            </w:r>
          </w:p>
        </w:tc>
      </w:tr>
      <w:tr w:rsidR="00272494">
        <w:trPr>
          <w:trHeight w:hRule="exact" w:val="362"/>
        </w:trPr>
        <w:tc>
          <w:tcPr>
            <w:tcW w:w="21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272494" w:rsidRDefault="002724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Capacitatea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luare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deciziilor</w:t>
            </w:r>
            <w:proofErr w:type="spellEnd"/>
          </w:p>
        </w:tc>
        <w:tc>
          <w:tcPr>
            <w:tcW w:w="207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  <w:tc>
          <w:tcPr>
            <w:tcW w:w="207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</w:p>
        </w:tc>
      </w:tr>
      <w:tr w:rsidR="00272494">
        <w:trPr>
          <w:trHeight w:hRule="exact" w:val="326"/>
        </w:trPr>
        <w:tc>
          <w:tcPr>
            <w:tcW w:w="91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>
            <w:pPr>
              <w:spacing w:after="0" w:line="240" w:lineRule="auto"/>
              <w:ind w:left="100" w:right="-20"/>
              <w:jc w:val="center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0.6</w:t>
            </w:r>
            <w:r>
              <w:rPr>
                <w:rFonts w:ascii="Times New Roman" w:eastAsia="Times New Roman" w:hAnsi="Times New Roman"/>
                <w:b/>
                <w:color w:val="000000"/>
                <w:spacing w:val="9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Sta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19"/>
                <w:szCs w:val="19"/>
                <w:lang w:val="ro-RO"/>
              </w:rPr>
              <w:t>n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da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pacing w:val="13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in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19"/>
                <w:szCs w:val="19"/>
                <w:lang w:val="ro-RO"/>
              </w:rPr>
              <w:t>i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pacing w:val="8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val="ro-RO"/>
              </w:rPr>
              <w:t>de</w:t>
            </w:r>
            <w:r>
              <w:rPr>
                <w:rFonts w:ascii="Times New Roman" w:eastAsia="Times New Roman" w:hAnsi="Times New Roman"/>
                <w:b/>
                <w:color w:val="000000"/>
                <w:spacing w:val="6"/>
                <w:sz w:val="19"/>
                <w:szCs w:val="19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e</w:t>
            </w:r>
            <w:r>
              <w:rPr>
                <w:rFonts w:ascii="Times New Roman" w:eastAsia="Times New Roman" w:hAnsi="Times New Roman"/>
                <w:b/>
                <w:color w:val="000000"/>
                <w:spacing w:val="2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f</w:t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  <w:sz w:val="19"/>
                <w:szCs w:val="19"/>
                <w:lang w:val="ro-RO"/>
              </w:rPr>
              <w:t>o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r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w w:val="102"/>
                <w:sz w:val="19"/>
                <w:szCs w:val="19"/>
                <w:lang w:val="ro-RO"/>
              </w:rPr>
              <w:t>m</w:t>
            </w:r>
            <w:r>
              <w:rPr>
                <w:rFonts w:ascii="Times New Roman" w:eastAsia="Times New Roman" w:hAnsi="Times New Roman"/>
                <w:b/>
                <w:color w:val="000000"/>
                <w:spacing w:val="1"/>
                <w:w w:val="102"/>
                <w:sz w:val="19"/>
                <w:szCs w:val="19"/>
                <w:lang w:val="ro-RO"/>
              </w:rPr>
              <w:t>a</w:t>
            </w:r>
            <w:r>
              <w:rPr>
                <w:rFonts w:ascii="Times New Roman" w:eastAsia="Times New Roman" w:hAnsi="Times New Roman"/>
                <w:b/>
                <w:color w:val="000000"/>
                <w:spacing w:val="-3"/>
                <w:w w:val="102"/>
                <w:sz w:val="19"/>
                <w:szCs w:val="19"/>
                <w:lang w:val="ro-RO"/>
              </w:rPr>
              <w:t>nţ</w:t>
            </w:r>
            <w:r>
              <w:rPr>
                <w:rFonts w:ascii="Times New Roman" w:eastAsia="Times New Roman" w:hAnsi="Times New Roman"/>
                <w:b/>
                <w:color w:val="000000"/>
                <w:spacing w:val="-1"/>
                <w:w w:val="102"/>
                <w:sz w:val="19"/>
                <w:szCs w:val="19"/>
                <w:lang w:val="ro-RO"/>
              </w:rPr>
              <w:t>ă</w:t>
            </w:r>
          </w:p>
        </w:tc>
      </w:tr>
      <w:tr w:rsidR="00272494">
        <w:trPr>
          <w:trHeight w:hRule="exact" w:val="578"/>
        </w:trPr>
        <w:tc>
          <w:tcPr>
            <w:tcW w:w="918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72494" w:rsidRDefault="00272494" w:rsidP="00894974">
            <w:pPr>
              <w:spacing w:after="0" w:line="240" w:lineRule="auto"/>
              <w:ind w:left="131" w:right="-20"/>
              <w:jc w:val="both"/>
              <w:rPr>
                <w:rFonts w:ascii="Times New Roman" w:eastAsia="Times New Roman" w:hAnsi="Times New Roman"/>
                <w:color w:val="000000"/>
                <w:sz w:val="19"/>
                <w:szCs w:val="19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Condiţia de promovare este nota 5. Pentru promova</w:t>
            </w:r>
            <w:r w:rsidR="00894974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re este obligatoriu ca la colocviu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să se obţină nota 5. Nota finală este o medie ponderată între cele doua note.</w:t>
            </w:r>
          </w:p>
        </w:tc>
      </w:tr>
    </w:tbl>
    <w:p w:rsidR="00272494" w:rsidRDefault="0027249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ro-RO"/>
        </w:rPr>
      </w:pPr>
    </w:p>
    <w:p w:rsidR="00272494" w:rsidRDefault="00272494">
      <w:pPr>
        <w:spacing w:after="0" w:line="240" w:lineRule="auto"/>
        <w:rPr>
          <w:rFonts w:ascii="Times New Roman" w:hAnsi="Times New Roman"/>
          <w:color w:val="000000"/>
          <w:lang w:val="ro-RO"/>
        </w:rPr>
      </w:pPr>
    </w:p>
    <w:p w:rsidR="00272494" w:rsidRDefault="00272494">
      <w:pPr>
        <w:tabs>
          <w:tab w:val="left" w:pos="2580"/>
          <w:tab w:val="left" w:pos="6260"/>
        </w:tabs>
        <w:spacing w:after="0" w:line="240" w:lineRule="auto"/>
        <w:ind w:left="211" w:right="-20"/>
        <w:jc w:val="center"/>
        <w:rPr>
          <w:rFonts w:ascii="Times New Roman" w:eastAsia="Times New Roman" w:hAnsi="Times New Roman"/>
          <w:color w:val="000000"/>
          <w:sz w:val="21"/>
          <w:szCs w:val="21"/>
          <w:lang w:val="ro-RO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Data</w:t>
      </w:r>
      <w:r>
        <w:rPr>
          <w:rFonts w:ascii="Times New Roman" w:eastAsia="Times New Roman" w:hAnsi="Times New Roman"/>
          <w:color w:val="000000"/>
          <w:spacing w:val="4"/>
          <w:sz w:val="21"/>
          <w:szCs w:val="21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c</w:t>
      </w:r>
      <w:r>
        <w:rPr>
          <w:rFonts w:ascii="Times New Roman" w:eastAsia="Times New Roman" w:hAnsi="Times New Roman"/>
          <w:color w:val="000000"/>
          <w:spacing w:val="2"/>
          <w:sz w:val="21"/>
          <w:szCs w:val="21"/>
          <w:lang w:val="ro-RO"/>
        </w:rPr>
        <w:t>o</w:t>
      </w:r>
      <w:r>
        <w:rPr>
          <w:rFonts w:ascii="Times New Roman" w:eastAsia="Times New Roman" w:hAnsi="Times New Roman"/>
          <w:color w:val="000000"/>
          <w:spacing w:val="-3"/>
          <w:sz w:val="21"/>
          <w:szCs w:val="21"/>
          <w:lang w:val="ro-RO"/>
        </w:rPr>
        <w:t>m</w:t>
      </w:r>
      <w:r>
        <w:rPr>
          <w:rFonts w:ascii="Times New Roman" w:eastAsia="Times New Roman" w:hAnsi="Times New Roman"/>
          <w:color w:val="000000"/>
          <w:spacing w:val="2"/>
          <w:sz w:val="21"/>
          <w:szCs w:val="21"/>
          <w:lang w:val="ro-RO"/>
        </w:rPr>
        <w:t>p</w:t>
      </w:r>
      <w:r>
        <w:rPr>
          <w:rFonts w:ascii="Times New Roman" w:eastAsia="Times New Roman" w:hAnsi="Times New Roman"/>
          <w:color w:val="000000"/>
          <w:spacing w:val="-2"/>
          <w:sz w:val="21"/>
          <w:szCs w:val="21"/>
          <w:lang w:val="ro-RO"/>
        </w:rPr>
        <w:t>l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e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tă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r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ii</w:t>
      </w:r>
      <w:r>
        <w:rPr>
          <w:rFonts w:ascii="Times New Roman" w:eastAsia="Times New Roman" w:hAnsi="Times New Roman"/>
          <w:color w:val="000000"/>
          <w:spacing w:val="-43"/>
          <w:sz w:val="21"/>
          <w:szCs w:val="21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ab/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Se</w:t>
      </w:r>
      <w:r>
        <w:rPr>
          <w:rFonts w:ascii="Times New Roman" w:eastAsia="Times New Roman" w:hAnsi="Times New Roman"/>
          <w:color w:val="000000"/>
          <w:spacing w:val="-2"/>
          <w:sz w:val="21"/>
          <w:szCs w:val="21"/>
          <w:lang w:val="ro-RO"/>
        </w:rPr>
        <w:t>m</w:t>
      </w:r>
      <w:r>
        <w:rPr>
          <w:rFonts w:ascii="Times New Roman" w:eastAsia="Times New Roman" w:hAnsi="Times New Roman"/>
          <w:color w:val="000000"/>
          <w:spacing w:val="-1"/>
          <w:sz w:val="21"/>
          <w:szCs w:val="21"/>
          <w:lang w:val="ro-RO"/>
        </w:rPr>
        <w:t>n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ă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tura</w:t>
      </w:r>
      <w:r>
        <w:rPr>
          <w:rFonts w:ascii="Times New Roman" w:eastAsia="Times New Roman" w:hAnsi="Times New Roman"/>
          <w:color w:val="000000"/>
          <w:spacing w:val="12"/>
          <w:sz w:val="21"/>
          <w:szCs w:val="21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t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it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ular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u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lui</w:t>
      </w:r>
      <w:r>
        <w:rPr>
          <w:rFonts w:ascii="Times New Roman" w:eastAsia="Times New Roman" w:hAnsi="Times New Roman"/>
          <w:color w:val="000000"/>
          <w:spacing w:val="9"/>
          <w:sz w:val="21"/>
          <w:szCs w:val="21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de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c</w:t>
      </w:r>
      <w:r>
        <w:rPr>
          <w:rFonts w:ascii="Times New Roman" w:eastAsia="Times New Roman" w:hAnsi="Times New Roman"/>
          <w:color w:val="000000"/>
          <w:spacing w:val="2"/>
          <w:sz w:val="21"/>
          <w:szCs w:val="21"/>
          <w:lang w:val="ro-RO"/>
        </w:rPr>
        <w:t>u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rs</w:t>
      </w:r>
      <w:r>
        <w:rPr>
          <w:rFonts w:ascii="Times New Roman" w:eastAsia="Times New Roman" w:hAnsi="Times New Roman"/>
          <w:color w:val="000000"/>
          <w:spacing w:val="-49"/>
          <w:sz w:val="21"/>
          <w:szCs w:val="21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ab/>
        <w:t>S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e</w:t>
      </w:r>
      <w:r>
        <w:rPr>
          <w:rFonts w:ascii="Times New Roman" w:eastAsia="Times New Roman" w:hAnsi="Times New Roman"/>
          <w:color w:val="000000"/>
          <w:spacing w:val="-2"/>
          <w:sz w:val="21"/>
          <w:szCs w:val="21"/>
          <w:lang w:val="ro-RO"/>
        </w:rPr>
        <w:t>m</w:t>
      </w:r>
      <w:r>
        <w:rPr>
          <w:rFonts w:ascii="Times New Roman" w:eastAsia="Times New Roman" w:hAnsi="Times New Roman"/>
          <w:color w:val="000000"/>
          <w:spacing w:val="-1"/>
          <w:sz w:val="21"/>
          <w:szCs w:val="21"/>
          <w:lang w:val="ro-RO"/>
        </w:rPr>
        <w:t>n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ătu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r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a</w:t>
      </w:r>
      <w:r>
        <w:rPr>
          <w:rFonts w:ascii="Times New Roman" w:eastAsia="Times New Roman" w:hAnsi="Times New Roman"/>
          <w:color w:val="000000"/>
          <w:spacing w:val="11"/>
          <w:sz w:val="21"/>
          <w:szCs w:val="21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t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i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tu</w:t>
      </w:r>
      <w:r>
        <w:rPr>
          <w:rFonts w:ascii="Times New Roman" w:eastAsia="Times New Roman" w:hAnsi="Times New Roman"/>
          <w:color w:val="000000"/>
          <w:spacing w:val="-2"/>
          <w:sz w:val="21"/>
          <w:szCs w:val="21"/>
          <w:lang w:val="ro-RO"/>
        </w:rPr>
        <w:t>l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ar</w:t>
      </w:r>
      <w:r>
        <w:rPr>
          <w:rFonts w:ascii="Times New Roman" w:eastAsia="Times New Roman" w:hAnsi="Times New Roman"/>
          <w:color w:val="000000"/>
          <w:spacing w:val="2"/>
          <w:sz w:val="21"/>
          <w:szCs w:val="21"/>
          <w:lang w:val="ro-RO"/>
        </w:rPr>
        <w:t>u</w:t>
      </w:r>
      <w:r>
        <w:rPr>
          <w:rFonts w:ascii="Times New Roman" w:eastAsia="Times New Roman" w:hAnsi="Times New Roman"/>
          <w:color w:val="000000"/>
          <w:spacing w:val="-2"/>
          <w:sz w:val="21"/>
          <w:szCs w:val="21"/>
          <w:lang w:val="ro-RO"/>
        </w:rPr>
        <w:t>l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u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i</w:t>
      </w:r>
      <w:r>
        <w:rPr>
          <w:rFonts w:ascii="Times New Roman" w:eastAsia="Times New Roman" w:hAnsi="Times New Roman"/>
          <w:color w:val="000000"/>
          <w:spacing w:val="8"/>
          <w:sz w:val="21"/>
          <w:szCs w:val="21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d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e</w:t>
      </w:r>
      <w:r>
        <w:rPr>
          <w:rFonts w:ascii="Times New Roman" w:eastAsia="Times New Roman" w:hAnsi="Times New Roman"/>
          <w:color w:val="000000"/>
          <w:spacing w:val="2"/>
          <w:sz w:val="21"/>
          <w:szCs w:val="21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w w:val="101"/>
          <w:sz w:val="21"/>
          <w:szCs w:val="21"/>
          <w:lang w:val="ro-RO"/>
        </w:rPr>
        <w:t>se</w:t>
      </w:r>
      <w:r>
        <w:rPr>
          <w:rFonts w:ascii="Times New Roman" w:eastAsia="Times New Roman" w:hAnsi="Times New Roman"/>
          <w:color w:val="000000"/>
          <w:w w:val="101"/>
          <w:sz w:val="21"/>
          <w:szCs w:val="21"/>
          <w:lang w:val="ro-RO"/>
        </w:rPr>
        <w:t>mi</w:t>
      </w:r>
      <w:r>
        <w:rPr>
          <w:rFonts w:ascii="Times New Roman" w:eastAsia="Times New Roman" w:hAnsi="Times New Roman"/>
          <w:color w:val="000000"/>
          <w:spacing w:val="1"/>
          <w:w w:val="101"/>
          <w:sz w:val="21"/>
          <w:szCs w:val="21"/>
          <w:lang w:val="ro-RO"/>
        </w:rPr>
        <w:t>n</w:t>
      </w:r>
      <w:r>
        <w:rPr>
          <w:rFonts w:ascii="Times New Roman" w:eastAsia="Times New Roman" w:hAnsi="Times New Roman"/>
          <w:color w:val="000000"/>
          <w:w w:val="101"/>
          <w:sz w:val="21"/>
          <w:szCs w:val="21"/>
          <w:lang w:val="ro-RO"/>
        </w:rPr>
        <w:t>ar</w:t>
      </w:r>
    </w:p>
    <w:p w:rsidR="00272494" w:rsidRDefault="0027249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272494" w:rsidRDefault="006469A3">
      <w:pPr>
        <w:tabs>
          <w:tab w:val="left" w:pos="2580"/>
          <w:tab w:val="left" w:pos="4500"/>
          <w:tab w:val="left" w:pos="6260"/>
        </w:tabs>
        <w:spacing w:after="0" w:line="240" w:lineRule="auto"/>
        <w:ind w:left="211" w:right="1175"/>
        <w:rPr>
          <w:rFonts w:ascii="Times New Roman" w:eastAsia="Times New Roman" w:hAnsi="Times New Roman"/>
          <w:color w:val="000000"/>
          <w:sz w:val="21"/>
          <w:szCs w:val="21"/>
          <w:lang w:val="ro-RO"/>
        </w:rPr>
      </w:pP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 xml:space="preserve">      </w:t>
      </w:r>
      <w:r w:rsidR="00C7593C"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30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.</w:t>
      </w:r>
      <w:r w:rsidR="00B70B98"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0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4</w:t>
      </w:r>
      <w:r w:rsidR="00B70B98"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.20</w:t>
      </w:r>
      <w:r w:rsidR="00C7593C"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20</w:t>
      </w:r>
      <w:r w:rsidR="00272494">
        <w:rPr>
          <w:rFonts w:ascii="Times New Roman" w:eastAsia="Times New Roman" w:hAnsi="Times New Roman"/>
          <w:color w:val="000000"/>
          <w:spacing w:val="-40"/>
          <w:sz w:val="21"/>
          <w:szCs w:val="21"/>
          <w:lang w:val="ro-RO"/>
        </w:rPr>
        <w:t xml:space="preserve"> </w:t>
      </w:r>
      <w:r w:rsidR="00272494"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ab/>
        <w:t xml:space="preserve">       ...................</w:t>
      </w:r>
      <w:r w:rsidR="00272494">
        <w:rPr>
          <w:rFonts w:ascii="Times New Roman" w:eastAsia="Times New Roman" w:hAnsi="Times New Roman"/>
          <w:color w:val="000000"/>
          <w:spacing w:val="-2"/>
          <w:sz w:val="21"/>
          <w:szCs w:val="21"/>
          <w:lang w:val="ro-RO"/>
        </w:rPr>
        <w:t>.</w:t>
      </w:r>
      <w:r w:rsidR="00272494"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...</w:t>
      </w:r>
      <w:r w:rsidR="00272494">
        <w:rPr>
          <w:rFonts w:ascii="Times New Roman" w:eastAsia="Times New Roman" w:hAnsi="Times New Roman"/>
          <w:color w:val="000000"/>
          <w:spacing w:val="-1"/>
          <w:sz w:val="21"/>
          <w:szCs w:val="21"/>
          <w:lang w:val="ro-RO"/>
        </w:rPr>
        <w:t>.</w:t>
      </w:r>
      <w:r w:rsidR="00272494"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...........</w:t>
      </w:r>
      <w:r w:rsidR="00272494">
        <w:rPr>
          <w:rFonts w:ascii="Times New Roman" w:eastAsia="Times New Roman" w:hAnsi="Times New Roman"/>
          <w:color w:val="000000"/>
          <w:spacing w:val="-2"/>
          <w:sz w:val="21"/>
          <w:szCs w:val="21"/>
          <w:lang w:val="ro-RO"/>
        </w:rPr>
        <w:t>.</w:t>
      </w:r>
      <w:r w:rsidR="00272494"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.........</w:t>
      </w:r>
    </w:p>
    <w:p w:rsidR="00272494" w:rsidRDefault="00272494">
      <w:pPr>
        <w:tabs>
          <w:tab w:val="left" w:pos="2580"/>
          <w:tab w:val="left" w:pos="4500"/>
          <w:tab w:val="left" w:pos="6260"/>
        </w:tabs>
        <w:spacing w:after="0" w:line="240" w:lineRule="auto"/>
        <w:ind w:left="211" w:right="1175"/>
        <w:jc w:val="center"/>
        <w:rPr>
          <w:rFonts w:ascii="Times New Roman" w:eastAsia="Times New Roman" w:hAnsi="Times New Roman"/>
          <w:color w:val="000000"/>
          <w:sz w:val="21"/>
          <w:szCs w:val="21"/>
          <w:lang w:val="ro-RO"/>
        </w:rPr>
      </w:pPr>
    </w:p>
    <w:p w:rsidR="00272494" w:rsidRDefault="00272494">
      <w:pPr>
        <w:tabs>
          <w:tab w:val="left" w:pos="2580"/>
          <w:tab w:val="left" w:pos="4500"/>
          <w:tab w:val="left" w:pos="6260"/>
        </w:tabs>
        <w:spacing w:after="0" w:line="240" w:lineRule="auto"/>
        <w:ind w:left="211" w:right="1175"/>
        <w:jc w:val="center"/>
        <w:rPr>
          <w:rFonts w:ascii="Times New Roman" w:eastAsia="Times New Roman" w:hAnsi="Times New Roman"/>
          <w:color w:val="000000"/>
          <w:sz w:val="21"/>
          <w:szCs w:val="21"/>
          <w:lang w:val="ro-RO"/>
        </w:rPr>
      </w:pPr>
    </w:p>
    <w:p w:rsidR="00272494" w:rsidRDefault="00272494">
      <w:pPr>
        <w:tabs>
          <w:tab w:val="left" w:pos="2580"/>
          <w:tab w:val="left" w:pos="4500"/>
          <w:tab w:val="left" w:pos="6260"/>
          <w:tab w:val="left" w:pos="9780"/>
        </w:tabs>
        <w:spacing w:after="0" w:line="240" w:lineRule="auto"/>
        <w:ind w:left="211" w:right="-570"/>
        <w:jc w:val="both"/>
        <w:rPr>
          <w:rFonts w:ascii="Times New Roman" w:eastAsia="Times New Roman" w:hAnsi="Times New Roman"/>
          <w:color w:val="000000"/>
          <w:sz w:val="21"/>
          <w:szCs w:val="21"/>
          <w:lang w:val="ro-RO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Data</w:t>
      </w:r>
      <w:r>
        <w:rPr>
          <w:rFonts w:ascii="Times New Roman" w:eastAsia="Times New Roman" w:hAnsi="Times New Roman"/>
          <w:color w:val="000000"/>
          <w:spacing w:val="5"/>
          <w:sz w:val="21"/>
          <w:szCs w:val="21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a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v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i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z</w:t>
      </w:r>
      <w:r>
        <w:rPr>
          <w:rFonts w:ascii="Times New Roman" w:eastAsia="Times New Roman" w:hAnsi="Times New Roman"/>
          <w:color w:val="000000"/>
          <w:spacing w:val="-1"/>
          <w:sz w:val="21"/>
          <w:szCs w:val="21"/>
          <w:lang w:val="ro-RO"/>
        </w:rPr>
        <w:t>ă</w:t>
      </w:r>
      <w:r>
        <w:rPr>
          <w:rFonts w:ascii="Times New Roman" w:eastAsia="Times New Roman" w:hAnsi="Times New Roman"/>
          <w:color w:val="000000"/>
          <w:spacing w:val="2"/>
          <w:sz w:val="21"/>
          <w:szCs w:val="21"/>
          <w:lang w:val="ro-RO"/>
        </w:rPr>
        <w:t>r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ii</w:t>
      </w:r>
      <w:r>
        <w:rPr>
          <w:rFonts w:ascii="Times New Roman" w:eastAsia="Times New Roman" w:hAnsi="Times New Roman"/>
          <w:color w:val="000000"/>
          <w:spacing w:val="7"/>
          <w:sz w:val="21"/>
          <w:szCs w:val="21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1"/>
          <w:szCs w:val="21"/>
          <w:lang w:val="ro-RO"/>
        </w:rPr>
        <w:t>î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n</w:t>
      </w:r>
      <w:r>
        <w:rPr>
          <w:rFonts w:ascii="Times New Roman" w:eastAsia="Times New Roman" w:hAnsi="Times New Roman"/>
          <w:color w:val="000000"/>
          <w:spacing w:val="3"/>
          <w:sz w:val="21"/>
          <w:szCs w:val="21"/>
          <w:lang w:val="ro-RO"/>
        </w:rPr>
        <w:t xml:space="preserve"> departament</w:t>
      </w:r>
      <w:r>
        <w:rPr>
          <w:rFonts w:ascii="Times New Roman" w:eastAsia="Times New Roman" w:hAnsi="Times New Roman"/>
          <w:color w:val="000000"/>
          <w:spacing w:val="-46"/>
          <w:sz w:val="21"/>
          <w:szCs w:val="21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ab/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ab/>
        <w:t>S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e</w:t>
      </w:r>
      <w:r>
        <w:rPr>
          <w:rFonts w:ascii="Times New Roman" w:eastAsia="Times New Roman" w:hAnsi="Times New Roman"/>
          <w:color w:val="000000"/>
          <w:spacing w:val="-2"/>
          <w:sz w:val="21"/>
          <w:szCs w:val="21"/>
          <w:lang w:val="ro-RO"/>
        </w:rPr>
        <w:t>m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nă</w:t>
      </w:r>
      <w:r>
        <w:rPr>
          <w:rFonts w:ascii="Times New Roman" w:eastAsia="Times New Roman" w:hAnsi="Times New Roman"/>
          <w:color w:val="000000"/>
          <w:spacing w:val="-2"/>
          <w:sz w:val="21"/>
          <w:szCs w:val="21"/>
          <w:lang w:val="ro-RO"/>
        </w:rPr>
        <w:t>t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u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ra</w:t>
      </w:r>
      <w:r>
        <w:rPr>
          <w:rFonts w:ascii="Times New Roman" w:eastAsia="Times New Roman" w:hAnsi="Times New Roman"/>
          <w:color w:val="000000"/>
          <w:spacing w:val="10"/>
          <w:sz w:val="21"/>
          <w:szCs w:val="21"/>
          <w:lang w:val="ro-RO"/>
        </w:rPr>
        <w:t xml:space="preserve"> Directorului de departament</w:t>
      </w:r>
    </w:p>
    <w:p w:rsidR="00272494" w:rsidRDefault="00272494">
      <w:pPr>
        <w:tabs>
          <w:tab w:val="left" w:pos="4500"/>
        </w:tabs>
        <w:spacing w:after="0" w:line="240" w:lineRule="auto"/>
        <w:ind w:left="211" w:right="-20"/>
        <w:rPr>
          <w:rFonts w:ascii="Times New Roman" w:hAnsi="Times New Roman"/>
          <w:color w:val="000000"/>
          <w:sz w:val="20"/>
          <w:szCs w:val="20"/>
          <w:lang w:val="ro-RO"/>
        </w:rPr>
      </w:pP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 xml:space="preserve">           .</w:t>
      </w:r>
      <w:r>
        <w:rPr>
          <w:rFonts w:ascii="Times New Roman" w:eastAsia="Times New Roman" w:hAnsi="Times New Roman"/>
          <w:color w:val="000000"/>
          <w:spacing w:val="-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..</w:t>
      </w:r>
      <w:r>
        <w:rPr>
          <w:rFonts w:ascii="Times New Roman" w:eastAsia="Times New Roman" w:hAnsi="Times New Roman"/>
          <w:color w:val="000000"/>
          <w:spacing w:val="-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..</w:t>
      </w:r>
      <w:r>
        <w:rPr>
          <w:rFonts w:ascii="Times New Roman" w:eastAsia="Times New Roman" w:hAnsi="Times New Roman"/>
          <w:color w:val="000000"/>
          <w:spacing w:val="-1"/>
          <w:sz w:val="21"/>
          <w:szCs w:val="21"/>
          <w:lang w:val="ro-RO"/>
        </w:rPr>
        <w:t>..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...</w:t>
      </w:r>
      <w:r>
        <w:rPr>
          <w:rFonts w:ascii="Times New Roman" w:eastAsia="Times New Roman" w:hAnsi="Times New Roman"/>
          <w:color w:val="000000"/>
          <w:spacing w:val="-1"/>
          <w:sz w:val="21"/>
          <w:szCs w:val="21"/>
          <w:lang w:val="ro-RO"/>
        </w:rPr>
        <w:t>..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..</w:t>
      </w:r>
      <w:r>
        <w:rPr>
          <w:rFonts w:ascii="Times New Roman" w:eastAsia="Times New Roman" w:hAnsi="Times New Roman"/>
          <w:color w:val="000000"/>
          <w:spacing w:val="-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1"/>
          <w:sz w:val="21"/>
          <w:szCs w:val="21"/>
          <w:lang w:val="ro-RO"/>
        </w:rPr>
        <w:t>..</w:t>
      </w:r>
      <w:r>
        <w:rPr>
          <w:rFonts w:ascii="Times New Roman" w:eastAsia="Times New Roman" w:hAnsi="Times New Roman"/>
          <w:color w:val="000000"/>
          <w:spacing w:val="-1"/>
          <w:sz w:val="21"/>
          <w:szCs w:val="21"/>
          <w:lang w:val="ro-RO"/>
        </w:rPr>
        <w:t>...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-40"/>
          <w:sz w:val="21"/>
          <w:szCs w:val="21"/>
          <w:lang w:val="ro-RO"/>
        </w:rPr>
        <w:t xml:space="preserve"> </w:t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ab/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ab/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ab/>
      </w:r>
      <w:r>
        <w:rPr>
          <w:rFonts w:ascii="Times New Roman" w:eastAsia="Times New Roman" w:hAnsi="Times New Roman"/>
          <w:color w:val="000000"/>
          <w:sz w:val="21"/>
          <w:szCs w:val="21"/>
          <w:lang w:val="ro-RO"/>
        </w:rPr>
        <w:tab/>
        <w:t xml:space="preserve">       </w:t>
      </w:r>
      <w:r>
        <w:rPr>
          <w:rFonts w:ascii="Times New Roman" w:eastAsia="Times New Roman" w:hAnsi="Times New Roman"/>
          <w:color w:val="000000"/>
          <w:spacing w:val="1"/>
          <w:w w:val="101"/>
          <w:sz w:val="21"/>
          <w:szCs w:val="21"/>
          <w:lang w:val="ro-RO"/>
        </w:rPr>
        <w:t>..</w:t>
      </w:r>
      <w:r>
        <w:rPr>
          <w:rFonts w:ascii="Times New Roman" w:eastAsia="Times New Roman" w:hAnsi="Times New Roman"/>
          <w:color w:val="000000"/>
          <w:spacing w:val="-1"/>
          <w:w w:val="10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1"/>
          <w:w w:val="101"/>
          <w:sz w:val="21"/>
          <w:szCs w:val="21"/>
          <w:lang w:val="ro-RO"/>
        </w:rPr>
        <w:t>...</w:t>
      </w:r>
      <w:r>
        <w:rPr>
          <w:rFonts w:ascii="Times New Roman" w:eastAsia="Times New Roman" w:hAnsi="Times New Roman"/>
          <w:color w:val="000000"/>
          <w:spacing w:val="-1"/>
          <w:w w:val="101"/>
          <w:sz w:val="21"/>
          <w:szCs w:val="21"/>
          <w:lang w:val="ro-RO"/>
        </w:rPr>
        <w:t>..</w:t>
      </w:r>
      <w:r>
        <w:rPr>
          <w:rFonts w:ascii="Times New Roman" w:eastAsia="Times New Roman" w:hAnsi="Times New Roman"/>
          <w:color w:val="000000"/>
          <w:spacing w:val="1"/>
          <w:w w:val="101"/>
          <w:sz w:val="21"/>
          <w:szCs w:val="21"/>
          <w:lang w:val="ro-RO"/>
        </w:rPr>
        <w:t>..</w:t>
      </w:r>
      <w:r>
        <w:rPr>
          <w:rFonts w:ascii="Times New Roman" w:eastAsia="Times New Roman" w:hAnsi="Times New Roman"/>
          <w:color w:val="000000"/>
          <w:spacing w:val="-1"/>
          <w:w w:val="10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1"/>
          <w:w w:val="101"/>
          <w:sz w:val="21"/>
          <w:szCs w:val="21"/>
          <w:lang w:val="ro-RO"/>
        </w:rPr>
        <w:t>..</w:t>
      </w:r>
      <w:r>
        <w:rPr>
          <w:rFonts w:ascii="Times New Roman" w:eastAsia="Times New Roman" w:hAnsi="Times New Roman"/>
          <w:color w:val="000000"/>
          <w:spacing w:val="-1"/>
          <w:w w:val="101"/>
          <w:sz w:val="21"/>
          <w:szCs w:val="21"/>
          <w:lang w:val="ro-RO"/>
        </w:rPr>
        <w:t>..</w:t>
      </w:r>
      <w:r>
        <w:rPr>
          <w:rFonts w:ascii="Times New Roman" w:eastAsia="Times New Roman" w:hAnsi="Times New Roman"/>
          <w:color w:val="000000"/>
          <w:spacing w:val="1"/>
          <w:w w:val="101"/>
          <w:sz w:val="21"/>
          <w:szCs w:val="21"/>
          <w:lang w:val="ro-RO"/>
        </w:rPr>
        <w:t>...</w:t>
      </w:r>
      <w:r>
        <w:rPr>
          <w:rFonts w:ascii="Times New Roman" w:eastAsia="Times New Roman" w:hAnsi="Times New Roman"/>
          <w:color w:val="000000"/>
          <w:spacing w:val="-1"/>
          <w:w w:val="101"/>
          <w:sz w:val="21"/>
          <w:szCs w:val="21"/>
          <w:lang w:val="ro-RO"/>
        </w:rPr>
        <w:t>..</w:t>
      </w:r>
      <w:r>
        <w:rPr>
          <w:rFonts w:ascii="Times New Roman" w:eastAsia="Times New Roman" w:hAnsi="Times New Roman"/>
          <w:color w:val="000000"/>
          <w:spacing w:val="1"/>
          <w:w w:val="10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-1"/>
          <w:w w:val="101"/>
          <w:sz w:val="21"/>
          <w:szCs w:val="21"/>
          <w:lang w:val="ro-RO"/>
        </w:rPr>
        <w:t>..</w:t>
      </w:r>
      <w:r>
        <w:rPr>
          <w:rFonts w:ascii="Times New Roman" w:eastAsia="Times New Roman" w:hAnsi="Times New Roman"/>
          <w:color w:val="000000"/>
          <w:spacing w:val="1"/>
          <w:w w:val="101"/>
          <w:sz w:val="21"/>
          <w:szCs w:val="21"/>
          <w:lang w:val="ro-RO"/>
        </w:rPr>
        <w:t>...</w:t>
      </w:r>
      <w:r>
        <w:rPr>
          <w:rFonts w:ascii="Times New Roman" w:eastAsia="Times New Roman" w:hAnsi="Times New Roman"/>
          <w:color w:val="000000"/>
          <w:spacing w:val="-1"/>
          <w:w w:val="10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1"/>
          <w:w w:val="101"/>
          <w:sz w:val="21"/>
          <w:szCs w:val="21"/>
          <w:lang w:val="ro-RO"/>
        </w:rPr>
        <w:t>..</w:t>
      </w:r>
      <w:r>
        <w:rPr>
          <w:rFonts w:ascii="Times New Roman" w:eastAsia="Times New Roman" w:hAnsi="Times New Roman"/>
          <w:color w:val="000000"/>
          <w:spacing w:val="-2"/>
          <w:w w:val="10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1"/>
          <w:w w:val="101"/>
          <w:sz w:val="21"/>
          <w:szCs w:val="21"/>
          <w:lang w:val="ro-RO"/>
        </w:rPr>
        <w:t>...</w:t>
      </w:r>
      <w:r>
        <w:rPr>
          <w:rFonts w:ascii="Times New Roman" w:eastAsia="Times New Roman" w:hAnsi="Times New Roman"/>
          <w:color w:val="000000"/>
          <w:spacing w:val="-1"/>
          <w:w w:val="10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1"/>
          <w:w w:val="10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-1"/>
          <w:w w:val="10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1"/>
          <w:w w:val="10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-1"/>
          <w:w w:val="10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1"/>
          <w:w w:val="101"/>
          <w:sz w:val="21"/>
          <w:szCs w:val="21"/>
          <w:lang w:val="ro-RO"/>
        </w:rPr>
        <w:t>...</w:t>
      </w:r>
      <w:r>
        <w:rPr>
          <w:rFonts w:ascii="Times New Roman" w:eastAsia="Times New Roman" w:hAnsi="Times New Roman"/>
          <w:color w:val="000000"/>
          <w:spacing w:val="-2"/>
          <w:w w:val="10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1"/>
          <w:w w:val="10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spacing w:val="-1"/>
          <w:w w:val="101"/>
          <w:sz w:val="21"/>
          <w:szCs w:val="21"/>
          <w:lang w:val="ro-RO"/>
        </w:rPr>
        <w:t>.</w:t>
      </w:r>
      <w:r>
        <w:rPr>
          <w:rFonts w:ascii="Times New Roman" w:eastAsia="Times New Roman" w:hAnsi="Times New Roman"/>
          <w:color w:val="000000"/>
          <w:w w:val="101"/>
          <w:sz w:val="21"/>
          <w:szCs w:val="21"/>
          <w:lang w:val="ro-RO"/>
        </w:rPr>
        <w:t>.</w:t>
      </w:r>
    </w:p>
    <w:sectPr w:rsidR="00272494" w:rsidSect="00D56DFF">
      <w:pgSz w:w="11920" w:h="16840"/>
      <w:pgMar w:top="440" w:right="1680" w:bottom="280" w:left="460" w:header="25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0D5" w:rsidRDefault="00D950D5">
      <w:pPr>
        <w:spacing w:after="0" w:line="240" w:lineRule="auto"/>
      </w:pPr>
      <w:r>
        <w:separator/>
      </w:r>
    </w:p>
  </w:endnote>
  <w:endnote w:type="continuationSeparator" w:id="0">
    <w:p w:rsidR="00D950D5" w:rsidRDefault="00D9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0D5" w:rsidRDefault="00D950D5">
      <w:pPr>
        <w:spacing w:after="0" w:line="240" w:lineRule="auto"/>
      </w:pPr>
      <w:r>
        <w:separator/>
      </w:r>
    </w:p>
  </w:footnote>
  <w:footnote w:type="continuationSeparator" w:id="0">
    <w:p w:rsidR="00D950D5" w:rsidRDefault="00D9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94" w:rsidRDefault="00302EE5">
    <w:pPr>
      <w:spacing w:after="0" w:line="200" w:lineRule="exact"/>
      <w:rPr>
        <w:sz w:val="20"/>
        <w:szCs w:val="20"/>
      </w:rPr>
    </w:pPr>
    <w:r w:rsidRPr="00302E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.35pt;margin-top:12pt;width:14.55pt;height:11.5pt;z-index:-251658240;mso-position-horizontal-relative:page;mso-position-vertical-relative:page" filled="f" stroked="f">
          <v:textbox inset="0,0,0,0">
            <w:txbxContent>
              <w:p w:rsidR="00272494" w:rsidRDefault="00302EE5">
                <w:pPr>
                  <w:spacing w:after="0" w:line="214" w:lineRule="exact"/>
                  <w:ind w:left="4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 w:rsidR="00272494"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C7593C">
                  <w:rPr>
                    <w:rFonts w:ascii="Arial" w:eastAsia="Arial" w:hAnsi="Arial" w:cs="Arial"/>
                    <w:noProof/>
                    <w:color w:val="231F20"/>
                    <w:sz w:val="19"/>
                    <w:szCs w:val="1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302EE5">
      <w:pict>
        <v:shape id="_x0000_s2049" type="#_x0000_t202" style="position:absolute;margin-left:140.85pt;margin-top:12pt;width:313.5pt;height:11.5pt;z-index:-251657216;mso-position-horizontal-relative:page;mso-position-vertical-relative:page" filled="f" stroked="f">
          <v:textbox inset="0,0,0,0">
            <w:txbxContent>
              <w:p w:rsidR="00272494" w:rsidRDefault="00272494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MONITORUL OFICIAL</w:t>
                </w:r>
                <w:r>
                  <w:rPr>
                    <w:rFonts w:ascii="Arial" w:eastAsia="Arial" w:hAnsi="Arial" w:cs="Arial"/>
                    <w:color w:val="231F20"/>
                    <w:spacing w:val="-7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AL ROMÂNIEI,</w:t>
                </w:r>
                <w:r>
                  <w:rPr>
                    <w:rFonts w:ascii="Arial" w:eastAsia="Arial" w:hAnsi="Arial" w:cs="Arial"/>
                    <w:color w:val="231F20"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PARTEA</w:t>
                </w:r>
                <w:r>
                  <w:rPr>
                    <w:rFonts w:ascii="Arial" w:eastAsia="Arial" w:hAnsi="Arial" w:cs="Arial"/>
                    <w:color w:val="231F20"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I,</w:t>
                </w:r>
                <w:r>
                  <w:rPr>
                    <w:rFonts w:ascii="Arial" w:eastAsia="Arial" w:hAnsi="Arial" w:cs="Arial"/>
                    <w:color w:val="231F20"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31F20"/>
                    <w:sz w:val="19"/>
                    <w:szCs w:val="19"/>
                  </w:rPr>
                  <w:t>Nr. 880 bis/13.XII.2011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494" w:rsidRDefault="00302EE5">
    <w:pPr>
      <w:spacing w:after="0" w:line="200" w:lineRule="exact"/>
      <w:rPr>
        <w:sz w:val="20"/>
        <w:szCs w:val="20"/>
      </w:rPr>
    </w:pPr>
    <w:r w:rsidRPr="00302E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0.85pt;margin-top:12pt;width:313.5pt;height:11.5pt;z-index:-251660288;mso-position-horizontal-relative:page;mso-position-vertical-relative:page" filled="f" stroked="f">
          <v:textbox inset="0,0,0,0">
            <w:txbxContent>
              <w:p w:rsidR="00272494" w:rsidRPr="00C7593C" w:rsidRDefault="00272494" w:rsidP="00C7593C">
                <w:pPr>
                  <w:rPr>
                    <w:szCs w:val="19"/>
                  </w:rPr>
                </w:pPr>
              </w:p>
            </w:txbxContent>
          </v:textbox>
          <w10:wrap anchorx="page" anchory="page"/>
        </v:shape>
      </w:pict>
    </w:r>
    <w:r w:rsidRPr="00302EE5">
      <w:pict>
        <v:shape id="_x0000_s2051" type="#_x0000_t202" style="position:absolute;margin-left:554.3pt;margin-top:12pt;width:14.55pt;height:11.5pt;z-index:-251659264;mso-position-horizontal-relative:page;mso-position-vertical-relative:page" filled="f" stroked="f">
          <v:textbox inset="0,0,0,0">
            <w:txbxContent>
              <w:p w:rsidR="00272494" w:rsidRDefault="00272494">
                <w:pPr>
                  <w:spacing w:after="0" w:line="214" w:lineRule="exact"/>
                  <w:ind w:left="4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CC6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267E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EC7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841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F05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D41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84A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6B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E6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7A6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F18EE"/>
    <w:multiLevelType w:val="hybridMultilevel"/>
    <w:tmpl w:val="20E8C3E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85BDC"/>
    <w:multiLevelType w:val="hybridMultilevel"/>
    <w:tmpl w:val="817E6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3A61D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21341"/>
    <w:multiLevelType w:val="hybridMultilevel"/>
    <w:tmpl w:val="C68E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D011C"/>
    <w:multiLevelType w:val="hybridMultilevel"/>
    <w:tmpl w:val="61B248D2"/>
    <w:lvl w:ilvl="0" w:tplc="041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3B67263B"/>
    <w:multiLevelType w:val="hybridMultilevel"/>
    <w:tmpl w:val="A5705416"/>
    <w:lvl w:ilvl="0" w:tplc="626E9FDA">
      <w:start w:val="1"/>
      <w:numFmt w:val="bullet"/>
      <w:lvlText w:val=""/>
      <w:lvlJc w:val="left"/>
      <w:pPr>
        <w:tabs>
          <w:tab w:val="num" w:pos="1323"/>
        </w:tabs>
        <w:ind w:left="1323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</w:rPr>
    </w:lvl>
    <w:lvl w:ilvl="2" w:tplc="0418000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16">
    <w:nsid w:val="742C0525"/>
    <w:multiLevelType w:val="hybridMultilevel"/>
    <w:tmpl w:val="7E42526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70B98"/>
    <w:rsid w:val="00272494"/>
    <w:rsid w:val="00302EE5"/>
    <w:rsid w:val="006469A3"/>
    <w:rsid w:val="00894974"/>
    <w:rsid w:val="00A402A3"/>
    <w:rsid w:val="00B70B98"/>
    <w:rsid w:val="00C7593C"/>
    <w:rsid w:val="00CC5BB0"/>
    <w:rsid w:val="00D56DFF"/>
    <w:rsid w:val="00D9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FF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D56DFF"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D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7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93C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75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9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0880 BIS BT:Layout 1.qxd</vt:lpstr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0880 BIS BT:Layout 1.qxd</dc:title>
  <dc:creator>LNache</dc:creator>
  <cp:lastModifiedBy>Dohotar</cp:lastModifiedBy>
  <cp:revision>4</cp:revision>
  <cp:lastPrinted>2013-11-12T13:13:00Z</cp:lastPrinted>
  <dcterms:created xsi:type="dcterms:W3CDTF">2017-01-24T16:42:00Z</dcterms:created>
  <dcterms:modified xsi:type="dcterms:W3CDTF">2020-05-05T16:20:00Z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LastSaved">
    <vt:filetime>2012-04-10T00:00:00Z</vt:filetime>
  </property>
</Properties>
</file>