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1B" w:rsidRPr="003A47DB" w:rsidRDefault="00C6631B" w:rsidP="00C6631B">
      <w:pPr>
        <w:jc w:val="center"/>
        <w:rPr>
          <w:b/>
        </w:rPr>
      </w:pPr>
      <w:r w:rsidRPr="003A47DB">
        <w:rPr>
          <w:b/>
        </w:rPr>
        <w:t>FIŞA DISCIPLINEI</w:t>
      </w:r>
    </w:p>
    <w:p w:rsidR="009246D0" w:rsidRPr="003A47DB" w:rsidRDefault="009246D0" w:rsidP="00127E4A">
      <w:pPr>
        <w:rPr>
          <w:b/>
        </w:rPr>
      </w:pPr>
    </w:p>
    <w:p w:rsidR="0020622C" w:rsidRPr="003A47DB" w:rsidRDefault="0020622C" w:rsidP="00127E4A">
      <w:pPr>
        <w:rPr>
          <w:b/>
        </w:rPr>
      </w:pPr>
    </w:p>
    <w:p w:rsidR="00C6631B" w:rsidRPr="003A47DB" w:rsidRDefault="006A149B" w:rsidP="007953CF">
      <w:pPr>
        <w:ind w:left="-240"/>
        <w:rPr>
          <w:b/>
        </w:rPr>
      </w:pPr>
      <w:r w:rsidRPr="003A47DB">
        <w:rPr>
          <w:b/>
        </w:rPr>
        <w:t>1. Date despre program</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132"/>
      </w:tblGrid>
      <w:tr w:rsidR="006A149B" w:rsidRPr="003A47DB" w:rsidTr="00C474AA">
        <w:tc>
          <w:tcPr>
            <w:tcW w:w="3828" w:type="dxa"/>
            <w:tcBorders>
              <w:top w:val="single" w:sz="12" w:space="0" w:color="auto"/>
              <w:left w:val="single" w:sz="12" w:space="0" w:color="auto"/>
            </w:tcBorders>
          </w:tcPr>
          <w:p w:rsidR="006A149B" w:rsidRPr="003A47DB" w:rsidRDefault="006A149B" w:rsidP="00C6631B">
            <w:r w:rsidRPr="003A47DB">
              <w:t>1.1 Instituţia de învăţământ superior</w:t>
            </w:r>
          </w:p>
        </w:tc>
        <w:tc>
          <w:tcPr>
            <w:tcW w:w="6132" w:type="dxa"/>
            <w:tcBorders>
              <w:top w:val="single" w:sz="12" w:space="0" w:color="auto"/>
              <w:right w:val="single" w:sz="12" w:space="0" w:color="auto"/>
            </w:tcBorders>
          </w:tcPr>
          <w:p w:rsidR="006A149B" w:rsidRPr="003A47DB" w:rsidRDefault="00810BDB" w:rsidP="00C6631B">
            <w:r w:rsidRPr="003A47DB">
              <w:t>Universitatea „Babeş-Bolyai”, Cluj-Napoca</w:t>
            </w:r>
          </w:p>
        </w:tc>
      </w:tr>
      <w:tr w:rsidR="006A149B" w:rsidRPr="003A47DB" w:rsidTr="00C474AA">
        <w:tc>
          <w:tcPr>
            <w:tcW w:w="3828" w:type="dxa"/>
            <w:tcBorders>
              <w:left w:val="single" w:sz="12" w:space="0" w:color="auto"/>
            </w:tcBorders>
          </w:tcPr>
          <w:p w:rsidR="006A149B" w:rsidRPr="003A47DB" w:rsidRDefault="006A149B" w:rsidP="00C6631B">
            <w:r w:rsidRPr="003A47DB">
              <w:t>1.2 Facultatea</w:t>
            </w:r>
          </w:p>
        </w:tc>
        <w:tc>
          <w:tcPr>
            <w:tcW w:w="6132" w:type="dxa"/>
            <w:tcBorders>
              <w:right w:val="single" w:sz="12" w:space="0" w:color="auto"/>
            </w:tcBorders>
          </w:tcPr>
          <w:p w:rsidR="006A149B" w:rsidRPr="003A47DB" w:rsidRDefault="00810BDB" w:rsidP="00C6631B">
            <w:r w:rsidRPr="003A47DB">
              <w:t>Facultatea de Geografie</w:t>
            </w:r>
          </w:p>
        </w:tc>
      </w:tr>
      <w:tr w:rsidR="006A149B" w:rsidRPr="003A47DB" w:rsidTr="00C474AA">
        <w:tc>
          <w:tcPr>
            <w:tcW w:w="3828" w:type="dxa"/>
            <w:tcBorders>
              <w:left w:val="single" w:sz="12" w:space="0" w:color="auto"/>
            </w:tcBorders>
          </w:tcPr>
          <w:p w:rsidR="006A149B" w:rsidRPr="003A47DB" w:rsidRDefault="006A149B" w:rsidP="00C6631B">
            <w:r w:rsidRPr="003A47DB">
              <w:t xml:space="preserve">1.3 </w:t>
            </w:r>
            <w:r w:rsidR="00810BDB" w:rsidRPr="003A47DB">
              <w:t>Departamentul</w:t>
            </w:r>
          </w:p>
        </w:tc>
        <w:tc>
          <w:tcPr>
            <w:tcW w:w="6132" w:type="dxa"/>
            <w:tcBorders>
              <w:right w:val="single" w:sz="12" w:space="0" w:color="auto"/>
            </w:tcBorders>
          </w:tcPr>
          <w:p w:rsidR="006A149B" w:rsidRPr="003A47DB" w:rsidRDefault="00810BDB" w:rsidP="00C6631B">
            <w:r w:rsidRPr="003A47DB">
              <w:t xml:space="preserve">Geografie </w:t>
            </w:r>
            <w:r w:rsidR="001C5164" w:rsidRPr="003A47DB">
              <w:t>Fizică şi Tehnică</w:t>
            </w:r>
          </w:p>
        </w:tc>
      </w:tr>
      <w:tr w:rsidR="006A149B" w:rsidRPr="003A47DB" w:rsidTr="00C474AA">
        <w:tc>
          <w:tcPr>
            <w:tcW w:w="3828" w:type="dxa"/>
            <w:tcBorders>
              <w:left w:val="single" w:sz="12" w:space="0" w:color="auto"/>
            </w:tcBorders>
          </w:tcPr>
          <w:p w:rsidR="006A149B" w:rsidRPr="003A47DB" w:rsidRDefault="006A149B" w:rsidP="00C6631B">
            <w:r w:rsidRPr="003A47DB">
              <w:t>1.4 Domeniul de studii</w:t>
            </w:r>
          </w:p>
        </w:tc>
        <w:tc>
          <w:tcPr>
            <w:tcW w:w="6132" w:type="dxa"/>
            <w:tcBorders>
              <w:right w:val="single" w:sz="12" w:space="0" w:color="auto"/>
            </w:tcBorders>
          </w:tcPr>
          <w:p w:rsidR="006A149B" w:rsidRPr="003A47DB" w:rsidRDefault="002C6E98" w:rsidP="00C6631B">
            <w:r w:rsidRPr="003A47DB">
              <w:t>Geografie</w:t>
            </w:r>
          </w:p>
        </w:tc>
      </w:tr>
      <w:tr w:rsidR="006A149B" w:rsidRPr="003A47DB" w:rsidTr="00C474AA">
        <w:tc>
          <w:tcPr>
            <w:tcW w:w="3828" w:type="dxa"/>
            <w:tcBorders>
              <w:left w:val="single" w:sz="12" w:space="0" w:color="auto"/>
            </w:tcBorders>
          </w:tcPr>
          <w:p w:rsidR="006A149B" w:rsidRPr="003A47DB" w:rsidRDefault="006A149B" w:rsidP="00C6631B">
            <w:r w:rsidRPr="003A47DB">
              <w:t>1.5 Ciclul de studii</w:t>
            </w:r>
          </w:p>
        </w:tc>
        <w:tc>
          <w:tcPr>
            <w:tcW w:w="6132" w:type="dxa"/>
            <w:tcBorders>
              <w:right w:val="single" w:sz="12" w:space="0" w:color="auto"/>
            </w:tcBorders>
          </w:tcPr>
          <w:p w:rsidR="006A149B" w:rsidRPr="003A47DB" w:rsidRDefault="003F7C7A" w:rsidP="00C6631B">
            <w:r w:rsidRPr="003A47DB">
              <w:t>Licenţă</w:t>
            </w:r>
          </w:p>
        </w:tc>
      </w:tr>
      <w:tr w:rsidR="006A149B" w:rsidRPr="003A47DB" w:rsidTr="00C474AA">
        <w:tc>
          <w:tcPr>
            <w:tcW w:w="3828" w:type="dxa"/>
            <w:tcBorders>
              <w:left w:val="single" w:sz="12" w:space="0" w:color="auto"/>
              <w:bottom w:val="single" w:sz="12" w:space="0" w:color="auto"/>
            </w:tcBorders>
          </w:tcPr>
          <w:p w:rsidR="006A149B" w:rsidRPr="003A47DB" w:rsidRDefault="006A149B" w:rsidP="00C6631B">
            <w:r w:rsidRPr="003A47DB">
              <w:t>1.6 Programul de studii/Calificarea</w:t>
            </w:r>
          </w:p>
        </w:tc>
        <w:tc>
          <w:tcPr>
            <w:tcW w:w="6132" w:type="dxa"/>
            <w:tcBorders>
              <w:bottom w:val="single" w:sz="12" w:space="0" w:color="auto"/>
              <w:right w:val="single" w:sz="12" w:space="0" w:color="auto"/>
            </w:tcBorders>
          </w:tcPr>
          <w:p w:rsidR="006A149B" w:rsidRPr="003A47DB" w:rsidRDefault="00C37E88" w:rsidP="00C6631B">
            <w:r>
              <w:t>CARTOGRAFIE</w:t>
            </w:r>
          </w:p>
        </w:tc>
      </w:tr>
    </w:tbl>
    <w:p w:rsidR="006D53DA" w:rsidRPr="003A47DB" w:rsidRDefault="006D53DA" w:rsidP="00C6631B"/>
    <w:p w:rsidR="006A149B" w:rsidRPr="003A47DB" w:rsidRDefault="006A149B" w:rsidP="007953CF">
      <w:pPr>
        <w:ind w:left="-240"/>
        <w:rPr>
          <w:b/>
        </w:rPr>
      </w:pPr>
      <w:r w:rsidRPr="003A47DB">
        <w:rPr>
          <w:b/>
        </w:rPr>
        <w:t>2. Date despre disciplină</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00"/>
        <w:gridCol w:w="348"/>
        <w:gridCol w:w="1212"/>
        <w:gridCol w:w="510"/>
        <w:gridCol w:w="2196"/>
        <w:gridCol w:w="461"/>
        <w:gridCol w:w="2233"/>
        <w:gridCol w:w="600"/>
      </w:tblGrid>
      <w:tr w:rsidR="006A149B" w:rsidRPr="00C474AA" w:rsidTr="00C474AA">
        <w:tc>
          <w:tcPr>
            <w:tcW w:w="2748" w:type="dxa"/>
            <w:gridSpan w:val="3"/>
            <w:tcBorders>
              <w:top w:val="single" w:sz="12" w:space="0" w:color="auto"/>
              <w:left w:val="single" w:sz="12" w:space="0" w:color="auto"/>
            </w:tcBorders>
          </w:tcPr>
          <w:p w:rsidR="006A149B" w:rsidRPr="003A47DB" w:rsidRDefault="006A149B" w:rsidP="00C6631B">
            <w:r w:rsidRPr="003A47DB">
              <w:t xml:space="preserve">2.1 </w:t>
            </w:r>
            <w:r w:rsidR="0041278B" w:rsidRPr="003A47DB">
              <w:t>Denumirea disciplinei</w:t>
            </w:r>
          </w:p>
        </w:tc>
        <w:tc>
          <w:tcPr>
            <w:tcW w:w="7212" w:type="dxa"/>
            <w:gridSpan w:val="6"/>
            <w:tcBorders>
              <w:top w:val="single" w:sz="12" w:space="0" w:color="auto"/>
              <w:right w:val="single" w:sz="12" w:space="0" w:color="auto"/>
            </w:tcBorders>
          </w:tcPr>
          <w:p w:rsidR="006A149B" w:rsidRPr="00C474AA" w:rsidRDefault="00C37E88" w:rsidP="007F2CF4">
            <w:pPr>
              <w:rPr>
                <w:b/>
                <w:caps/>
              </w:rPr>
            </w:pPr>
            <w:r w:rsidRPr="00C474AA">
              <w:rPr>
                <w:b/>
                <w:caps/>
              </w:rPr>
              <w:t xml:space="preserve">CARTOGRAFIE </w:t>
            </w:r>
            <w:r w:rsidR="007F2CF4">
              <w:rPr>
                <w:b/>
                <w:caps/>
              </w:rPr>
              <w:t>DIGITA</w:t>
            </w:r>
            <w:r w:rsidR="00FA5254">
              <w:rPr>
                <w:b/>
                <w:caps/>
              </w:rPr>
              <w:t>LĂ</w:t>
            </w:r>
          </w:p>
        </w:tc>
      </w:tr>
      <w:tr w:rsidR="00D5009A" w:rsidRPr="00C474AA" w:rsidTr="00C474AA">
        <w:tc>
          <w:tcPr>
            <w:tcW w:w="3960" w:type="dxa"/>
            <w:gridSpan w:val="4"/>
            <w:tcBorders>
              <w:left w:val="single" w:sz="12" w:space="0" w:color="auto"/>
              <w:bottom w:val="single" w:sz="12" w:space="0" w:color="auto"/>
            </w:tcBorders>
          </w:tcPr>
          <w:p w:rsidR="00D5009A" w:rsidRPr="003A47DB" w:rsidRDefault="00D5009A" w:rsidP="00D5009A">
            <w:r w:rsidRPr="003A47DB">
              <w:t>2.2 Titularul activităţilor de curs</w:t>
            </w:r>
          </w:p>
        </w:tc>
        <w:tc>
          <w:tcPr>
            <w:tcW w:w="6000" w:type="dxa"/>
            <w:gridSpan w:val="5"/>
            <w:tcBorders>
              <w:bottom w:val="single" w:sz="12" w:space="0" w:color="auto"/>
              <w:right w:val="single" w:sz="12" w:space="0" w:color="auto"/>
            </w:tcBorders>
          </w:tcPr>
          <w:p w:rsidR="00D5009A" w:rsidRPr="003A47DB" w:rsidRDefault="00D5009A" w:rsidP="00D5009A">
            <w:r>
              <w:t>Conf</w:t>
            </w:r>
            <w:r w:rsidRPr="003A47DB">
              <w:t xml:space="preserve">. </w:t>
            </w:r>
            <w:r>
              <w:t xml:space="preserve">univ. </w:t>
            </w:r>
            <w:r w:rsidRPr="003A47DB">
              <w:t xml:space="preserve">dr. </w:t>
            </w:r>
            <w:r>
              <w:t>Ioan Fodorean</w:t>
            </w:r>
          </w:p>
        </w:tc>
      </w:tr>
      <w:tr w:rsidR="00D5009A" w:rsidRPr="00C474AA" w:rsidTr="00C474AA">
        <w:tc>
          <w:tcPr>
            <w:tcW w:w="3960" w:type="dxa"/>
            <w:gridSpan w:val="4"/>
            <w:tcBorders>
              <w:top w:val="single" w:sz="12" w:space="0" w:color="auto"/>
              <w:left w:val="single" w:sz="12" w:space="0" w:color="auto"/>
            </w:tcBorders>
          </w:tcPr>
          <w:p w:rsidR="00D5009A" w:rsidRPr="003A47DB" w:rsidRDefault="00D5009A" w:rsidP="00D5009A">
            <w:r w:rsidRPr="003A47DB">
              <w:t>2.3 Titularul activităţilor de seminar</w:t>
            </w:r>
          </w:p>
        </w:tc>
        <w:tc>
          <w:tcPr>
            <w:tcW w:w="6000" w:type="dxa"/>
            <w:gridSpan w:val="5"/>
            <w:tcBorders>
              <w:top w:val="single" w:sz="12" w:space="0" w:color="auto"/>
              <w:right w:val="single" w:sz="12" w:space="0" w:color="auto"/>
            </w:tcBorders>
          </w:tcPr>
          <w:p w:rsidR="00D5009A" w:rsidRPr="003A47DB" w:rsidRDefault="00D5009A" w:rsidP="00D5009A">
            <w:r>
              <w:t>Conf</w:t>
            </w:r>
            <w:r w:rsidRPr="003A47DB">
              <w:t xml:space="preserve">. </w:t>
            </w:r>
            <w:r>
              <w:t xml:space="preserve">univ. </w:t>
            </w:r>
            <w:r w:rsidRPr="003A47DB">
              <w:t xml:space="preserve">dr. </w:t>
            </w:r>
            <w:r>
              <w:t>Ioan Fodorean</w:t>
            </w:r>
          </w:p>
        </w:tc>
      </w:tr>
      <w:tr w:rsidR="00C474AA" w:rsidRPr="00C474AA" w:rsidTr="00C474AA">
        <w:tc>
          <w:tcPr>
            <w:tcW w:w="1800" w:type="dxa"/>
            <w:tcBorders>
              <w:left w:val="single" w:sz="12" w:space="0" w:color="auto"/>
              <w:bottom w:val="single" w:sz="12" w:space="0" w:color="auto"/>
            </w:tcBorders>
            <w:vAlign w:val="center"/>
          </w:tcPr>
          <w:p w:rsidR="006A149B" w:rsidRPr="003A47DB" w:rsidRDefault="007953CF" w:rsidP="00AB304D">
            <w:r w:rsidRPr="003A47DB">
              <w:t>2.4 Anul de studiu</w:t>
            </w:r>
          </w:p>
        </w:tc>
        <w:tc>
          <w:tcPr>
            <w:tcW w:w="600" w:type="dxa"/>
            <w:tcBorders>
              <w:bottom w:val="single" w:sz="12" w:space="0" w:color="auto"/>
            </w:tcBorders>
            <w:vAlign w:val="center"/>
          </w:tcPr>
          <w:p w:rsidR="006A149B" w:rsidRPr="00C474AA" w:rsidRDefault="003F7C7A" w:rsidP="00AB304D">
            <w:pPr>
              <w:rPr>
                <w:b/>
              </w:rPr>
            </w:pPr>
            <w:r w:rsidRPr="00C474AA">
              <w:rPr>
                <w:b/>
              </w:rPr>
              <w:t>I</w:t>
            </w:r>
            <w:r w:rsidR="00FA5254">
              <w:rPr>
                <w:b/>
              </w:rPr>
              <w:t>I</w:t>
            </w:r>
          </w:p>
        </w:tc>
        <w:tc>
          <w:tcPr>
            <w:tcW w:w="1560" w:type="dxa"/>
            <w:gridSpan w:val="2"/>
            <w:tcBorders>
              <w:bottom w:val="single" w:sz="12" w:space="0" w:color="auto"/>
            </w:tcBorders>
            <w:vAlign w:val="center"/>
          </w:tcPr>
          <w:p w:rsidR="006A149B" w:rsidRPr="003A47DB" w:rsidRDefault="007953CF" w:rsidP="00AB304D">
            <w:r w:rsidRPr="003A47DB">
              <w:t>2.5 Semestrul</w:t>
            </w:r>
          </w:p>
        </w:tc>
        <w:tc>
          <w:tcPr>
            <w:tcW w:w="510" w:type="dxa"/>
            <w:tcBorders>
              <w:bottom w:val="single" w:sz="12" w:space="0" w:color="auto"/>
            </w:tcBorders>
            <w:vAlign w:val="center"/>
          </w:tcPr>
          <w:p w:rsidR="006A149B" w:rsidRPr="00C474AA" w:rsidRDefault="007A53F0" w:rsidP="00AB304D">
            <w:pPr>
              <w:rPr>
                <w:b/>
              </w:rPr>
            </w:pPr>
            <w:r>
              <w:rPr>
                <w:b/>
              </w:rPr>
              <w:t>I</w:t>
            </w:r>
          </w:p>
        </w:tc>
        <w:tc>
          <w:tcPr>
            <w:tcW w:w="2196" w:type="dxa"/>
            <w:tcBorders>
              <w:bottom w:val="single" w:sz="12" w:space="0" w:color="auto"/>
            </w:tcBorders>
            <w:vAlign w:val="center"/>
          </w:tcPr>
          <w:p w:rsidR="006A149B" w:rsidRPr="003A47DB" w:rsidRDefault="007953CF" w:rsidP="00AB304D">
            <w:r w:rsidRPr="003A47DB">
              <w:t>2.6 Tipul de evaluare</w:t>
            </w:r>
          </w:p>
        </w:tc>
        <w:tc>
          <w:tcPr>
            <w:tcW w:w="461" w:type="dxa"/>
            <w:tcBorders>
              <w:bottom w:val="single" w:sz="12" w:space="0" w:color="auto"/>
            </w:tcBorders>
            <w:vAlign w:val="center"/>
          </w:tcPr>
          <w:p w:rsidR="006A149B" w:rsidRPr="00C474AA" w:rsidRDefault="007A53F0" w:rsidP="00AB304D">
            <w:pPr>
              <w:rPr>
                <w:b/>
              </w:rPr>
            </w:pPr>
            <w:r>
              <w:rPr>
                <w:b/>
              </w:rPr>
              <w:t>E</w:t>
            </w:r>
          </w:p>
        </w:tc>
        <w:tc>
          <w:tcPr>
            <w:tcW w:w="2233" w:type="dxa"/>
            <w:tcBorders>
              <w:bottom w:val="single" w:sz="12" w:space="0" w:color="auto"/>
            </w:tcBorders>
            <w:vAlign w:val="center"/>
          </w:tcPr>
          <w:p w:rsidR="006A149B" w:rsidRPr="003A47DB" w:rsidRDefault="007953CF" w:rsidP="00AB304D">
            <w:r w:rsidRPr="003A47DB">
              <w:t>2.7 Regimul disciplinei</w:t>
            </w:r>
          </w:p>
        </w:tc>
        <w:tc>
          <w:tcPr>
            <w:tcW w:w="600" w:type="dxa"/>
            <w:tcBorders>
              <w:bottom w:val="single" w:sz="12" w:space="0" w:color="auto"/>
              <w:right w:val="single" w:sz="12" w:space="0" w:color="auto"/>
            </w:tcBorders>
            <w:vAlign w:val="center"/>
          </w:tcPr>
          <w:p w:rsidR="00F3247D" w:rsidRDefault="00F3247D" w:rsidP="00C474AA">
            <w:pPr>
              <w:ind w:left="-228" w:hanging="33"/>
              <w:jc w:val="right"/>
              <w:rPr>
                <w:b/>
              </w:rPr>
            </w:pPr>
            <w:r>
              <w:rPr>
                <w:b/>
              </w:rPr>
              <w:t>Ob.</w:t>
            </w:r>
          </w:p>
          <w:p w:rsidR="006A149B" w:rsidRPr="00C474AA" w:rsidRDefault="00FA5254" w:rsidP="00C474AA">
            <w:pPr>
              <w:ind w:left="-228" w:hanging="33"/>
              <w:jc w:val="right"/>
              <w:rPr>
                <w:b/>
              </w:rPr>
            </w:pPr>
            <w:r>
              <w:rPr>
                <w:b/>
              </w:rPr>
              <w:t>DS</w:t>
            </w:r>
          </w:p>
        </w:tc>
      </w:tr>
    </w:tbl>
    <w:p w:rsidR="006D53DA" w:rsidRPr="003A47DB" w:rsidRDefault="006D53DA" w:rsidP="006D53DA">
      <w:pPr>
        <w:rPr>
          <w:b/>
        </w:rPr>
      </w:pPr>
    </w:p>
    <w:p w:rsidR="00DB09EE" w:rsidRPr="003A47DB" w:rsidRDefault="00DB09EE" w:rsidP="00DB09EE">
      <w:pPr>
        <w:ind w:left="-240"/>
      </w:pPr>
      <w:r w:rsidRPr="003A47DB">
        <w:rPr>
          <w:b/>
        </w:rPr>
        <w:t xml:space="preserve">3. Timpul total estimat </w:t>
      </w:r>
      <w:r w:rsidRPr="003A47DB">
        <w:t>(ore pe semestru al activităţilor didactice)</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20"/>
        <w:gridCol w:w="600"/>
        <w:gridCol w:w="120"/>
        <w:gridCol w:w="1989"/>
        <w:gridCol w:w="720"/>
        <w:gridCol w:w="2331"/>
        <w:gridCol w:w="600"/>
      </w:tblGrid>
      <w:tr w:rsidR="00C474AA" w:rsidRPr="003A47DB" w:rsidTr="00C474AA">
        <w:tc>
          <w:tcPr>
            <w:tcW w:w="3600" w:type="dxa"/>
            <w:gridSpan w:val="2"/>
            <w:tcBorders>
              <w:top w:val="single" w:sz="12" w:space="0" w:color="auto"/>
              <w:left w:val="single" w:sz="12" w:space="0" w:color="auto"/>
              <w:bottom w:val="single" w:sz="4" w:space="0" w:color="auto"/>
            </w:tcBorders>
          </w:tcPr>
          <w:p w:rsidR="00DB09EE" w:rsidRPr="003A47DB" w:rsidRDefault="00DB09EE" w:rsidP="00DB09EE">
            <w:r w:rsidRPr="003A47DB">
              <w:t>3.1 Număr de ore pe săptămână</w:t>
            </w:r>
          </w:p>
        </w:tc>
        <w:tc>
          <w:tcPr>
            <w:tcW w:w="720" w:type="dxa"/>
            <w:gridSpan w:val="2"/>
            <w:tcBorders>
              <w:top w:val="single" w:sz="12" w:space="0" w:color="auto"/>
              <w:bottom w:val="single" w:sz="4" w:space="0" w:color="auto"/>
            </w:tcBorders>
          </w:tcPr>
          <w:p w:rsidR="00DB09EE" w:rsidRPr="003A47DB" w:rsidRDefault="007A53F0" w:rsidP="00C474AA">
            <w:pPr>
              <w:jc w:val="center"/>
            </w:pPr>
            <w:r>
              <w:t>4</w:t>
            </w:r>
          </w:p>
        </w:tc>
        <w:tc>
          <w:tcPr>
            <w:tcW w:w="1989" w:type="dxa"/>
            <w:tcBorders>
              <w:top w:val="single" w:sz="12" w:space="0" w:color="auto"/>
              <w:bottom w:val="single" w:sz="4" w:space="0" w:color="auto"/>
            </w:tcBorders>
          </w:tcPr>
          <w:p w:rsidR="00DB09EE" w:rsidRPr="003A47DB" w:rsidRDefault="00DB09EE" w:rsidP="00DB09EE">
            <w:r w:rsidRPr="003A47DB">
              <w:t>din care: 3.2 curs</w:t>
            </w:r>
          </w:p>
        </w:tc>
        <w:tc>
          <w:tcPr>
            <w:tcW w:w="720" w:type="dxa"/>
            <w:tcBorders>
              <w:top w:val="single" w:sz="12" w:space="0" w:color="auto"/>
              <w:bottom w:val="single" w:sz="4" w:space="0" w:color="auto"/>
            </w:tcBorders>
          </w:tcPr>
          <w:p w:rsidR="00DB09EE" w:rsidRPr="003A47DB" w:rsidRDefault="003F7C7A" w:rsidP="00C474AA">
            <w:pPr>
              <w:jc w:val="center"/>
            </w:pPr>
            <w:r w:rsidRPr="003A47DB">
              <w:t>2</w:t>
            </w:r>
          </w:p>
        </w:tc>
        <w:tc>
          <w:tcPr>
            <w:tcW w:w="2331" w:type="dxa"/>
            <w:tcBorders>
              <w:top w:val="single" w:sz="12" w:space="0" w:color="auto"/>
              <w:bottom w:val="single" w:sz="4" w:space="0" w:color="auto"/>
            </w:tcBorders>
          </w:tcPr>
          <w:p w:rsidR="00DB09EE" w:rsidRPr="003A47DB" w:rsidRDefault="00DB09EE" w:rsidP="00DB09EE">
            <w:r w:rsidRPr="003A47DB">
              <w:t>3.3 seminar/laborator</w:t>
            </w:r>
          </w:p>
        </w:tc>
        <w:tc>
          <w:tcPr>
            <w:tcW w:w="600" w:type="dxa"/>
            <w:tcBorders>
              <w:top w:val="single" w:sz="12" w:space="0" w:color="auto"/>
              <w:bottom w:val="single" w:sz="4" w:space="0" w:color="auto"/>
              <w:right w:val="single" w:sz="12" w:space="0" w:color="auto"/>
            </w:tcBorders>
          </w:tcPr>
          <w:p w:rsidR="00DB09EE" w:rsidRPr="003A47DB" w:rsidRDefault="007A53F0" w:rsidP="00C474AA">
            <w:pPr>
              <w:jc w:val="center"/>
            </w:pPr>
            <w:r>
              <w:t>2</w:t>
            </w:r>
          </w:p>
        </w:tc>
      </w:tr>
      <w:tr w:rsidR="00C474AA" w:rsidRPr="003A47DB" w:rsidTr="00C474AA">
        <w:tc>
          <w:tcPr>
            <w:tcW w:w="3600" w:type="dxa"/>
            <w:gridSpan w:val="2"/>
            <w:tcBorders>
              <w:left w:val="single" w:sz="12" w:space="0" w:color="auto"/>
              <w:bottom w:val="single" w:sz="12" w:space="0" w:color="auto"/>
            </w:tcBorders>
            <w:shd w:val="clear" w:color="auto" w:fill="D9D9D9"/>
          </w:tcPr>
          <w:p w:rsidR="00DB09EE" w:rsidRPr="003A47DB" w:rsidRDefault="00DB09EE" w:rsidP="00DB09EE">
            <w:r w:rsidRPr="003A47DB">
              <w:t>3.4 Total ore din planul de învăţământ</w:t>
            </w:r>
          </w:p>
        </w:tc>
        <w:tc>
          <w:tcPr>
            <w:tcW w:w="720" w:type="dxa"/>
            <w:gridSpan w:val="2"/>
            <w:tcBorders>
              <w:bottom w:val="single" w:sz="12" w:space="0" w:color="auto"/>
            </w:tcBorders>
            <w:shd w:val="clear" w:color="auto" w:fill="D9D9D9"/>
          </w:tcPr>
          <w:p w:rsidR="00DB09EE" w:rsidRPr="003A47DB" w:rsidRDefault="007A53F0" w:rsidP="00C474AA">
            <w:pPr>
              <w:jc w:val="center"/>
            </w:pPr>
            <w:r>
              <w:t>56</w:t>
            </w:r>
          </w:p>
        </w:tc>
        <w:tc>
          <w:tcPr>
            <w:tcW w:w="1989" w:type="dxa"/>
            <w:tcBorders>
              <w:bottom w:val="single" w:sz="12" w:space="0" w:color="auto"/>
            </w:tcBorders>
            <w:shd w:val="clear" w:color="auto" w:fill="D9D9D9"/>
          </w:tcPr>
          <w:p w:rsidR="00DB09EE" w:rsidRPr="003A47DB" w:rsidRDefault="00DB09EE" w:rsidP="00B452C9">
            <w:r w:rsidRPr="003A47DB">
              <w:t>din care</w:t>
            </w:r>
            <w:r w:rsidR="00B452C9" w:rsidRPr="003A47DB">
              <w:t>: 3.5</w:t>
            </w:r>
            <w:r w:rsidRPr="003A47DB">
              <w:t xml:space="preserve"> curs</w:t>
            </w:r>
          </w:p>
        </w:tc>
        <w:tc>
          <w:tcPr>
            <w:tcW w:w="720" w:type="dxa"/>
            <w:tcBorders>
              <w:bottom w:val="single" w:sz="12" w:space="0" w:color="auto"/>
            </w:tcBorders>
            <w:shd w:val="clear" w:color="auto" w:fill="D9D9D9"/>
          </w:tcPr>
          <w:p w:rsidR="00DB09EE" w:rsidRPr="003A47DB" w:rsidRDefault="00487B0B" w:rsidP="00C474AA">
            <w:pPr>
              <w:jc w:val="center"/>
            </w:pPr>
            <w:r w:rsidRPr="003A47DB">
              <w:t>28</w:t>
            </w:r>
          </w:p>
        </w:tc>
        <w:tc>
          <w:tcPr>
            <w:tcW w:w="2331" w:type="dxa"/>
            <w:tcBorders>
              <w:bottom w:val="single" w:sz="12" w:space="0" w:color="auto"/>
            </w:tcBorders>
            <w:shd w:val="clear" w:color="auto" w:fill="D9D9D9"/>
          </w:tcPr>
          <w:p w:rsidR="00DB09EE" w:rsidRPr="003A47DB" w:rsidRDefault="00B452C9" w:rsidP="00B452C9">
            <w:r w:rsidRPr="003A47DB">
              <w:t>3.6</w:t>
            </w:r>
            <w:r w:rsidR="00DB09EE" w:rsidRPr="003A47DB">
              <w:t xml:space="preserve"> seminar/laborator</w:t>
            </w:r>
          </w:p>
        </w:tc>
        <w:tc>
          <w:tcPr>
            <w:tcW w:w="600" w:type="dxa"/>
            <w:tcBorders>
              <w:bottom w:val="single" w:sz="12" w:space="0" w:color="auto"/>
              <w:right w:val="single" w:sz="12" w:space="0" w:color="auto"/>
            </w:tcBorders>
            <w:shd w:val="clear" w:color="auto" w:fill="D9D9D9"/>
          </w:tcPr>
          <w:p w:rsidR="00DB09EE" w:rsidRPr="003A47DB" w:rsidRDefault="007A53F0" w:rsidP="00C474AA">
            <w:pPr>
              <w:jc w:val="center"/>
            </w:pPr>
            <w:r>
              <w:t>28</w:t>
            </w:r>
          </w:p>
        </w:tc>
      </w:tr>
      <w:tr w:rsidR="00DB09EE" w:rsidRPr="003A47DB" w:rsidTr="00C474AA">
        <w:tc>
          <w:tcPr>
            <w:tcW w:w="9360" w:type="dxa"/>
            <w:gridSpan w:val="7"/>
            <w:tcBorders>
              <w:top w:val="single" w:sz="12" w:space="0" w:color="auto"/>
              <w:left w:val="single" w:sz="12" w:space="0" w:color="auto"/>
            </w:tcBorders>
            <w:shd w:val="clear" w:color="auto" w:fill="FFFFFF"/>
          </w:tcPr>
          <w:p w:rsidR="00DB09EE" w:rsidRPr="003A47DB" w:rsidRDefault="00B452C9" w:rsidP="00DB09EE">
            <w:r w:rsidRPr="003A47DB">
              <w:t>Distribuţia fondului de timp</w:t>
            </w:r>
          </w:p>
        </w:tc>
        <w:tc>
          <w:tcPr>
            <w:tcW w:w="600" w:type="dxa"/>
            <w:tcBorders>
              <w:top w:val="single" w:sz="12" w:space="0" w:color="auto"/>
              <w:right w:val="single" w:sz="12" w:space="0" w:color="auto"/>
            </w:tcBorders>
            <w:shd w:val="clear" w:color="auto" w:fill="FFFFFF"/>
          </w:tcPr>
          <w:p w:rsidR="00DB09EE" w:rsidRPr="003A47DB" w:rsidRDefault="00DB09EE" w:rsidP="00C474AA">
            <w:pPr>
              <w:jc w:val="center"/>
            </w:pPr>
            <w:r w:rsidRPr="003A47DB">
              <w:t>ore</w:t>
            </w:r>
          </w:p>
        </w:tc>
      </w:tr>
      <w:tr w:rsidR="00DB09EE" w:rsidRPr="003A47DB" w:rsidTr="00C474AA">
        <w:tc>
          <w:tcPr>
            <w:tcW w:w="9360" w:type="dxa"/>
            <w:gridSpan w:val="7"/>
            <w:tcBorders>
              <w:left w:val="single" w:sz="12" w:space="0" w:color="auto"/>
            </w:tcBorders>
            <w:shd w:val="clear" w:color="auto" w:fill="FFFFFF"/>
          </w:tcPr>
          <w:p w:rsidR="00DB09EE" w:rsidRPr="003A47DB" w:rsidRDefault="00B452C9" w:rsidP="00DB09EE">
            <w:r w:rsidRPr="003A47DB">
              <w:t>Studiul după manual, suport de curs, bibliografie şi notiţe</w:t>
            </w:r>
          </w:p>
        </w:tc>
        <w:tc>
          <w:tcPr>
            <w:tcW w:w="600" w:type="dxa"/>
            <w:tcBorders>
              <w:right w:val="single" w:sz="12" w:space="0" w:color="auto"/>
            </w:tcBorders>
            <w:shd w:val="clear" w:color="auto" w:fill="FFFFFF"/>
          </w:tcPr>
          <w:p w:rsidR="00DB09EE" w:rsidRPr="003A47DB" w:rsidRDefault="00FA5254" w:rsidP="002F2D14">
            <w:pPr>
              <w:jc w:val="center"/>
            </w:pPr>
            <w:r>
              <w:t>10</w:t>
            </w:r>
          </w:p>
        </w:tc>
      </w:tr>
      <w:tr w:rsidR="00DB09EE" w:rsidRPr="003A47DB" w:rsidTr="00C474AA">
        <w:tc>
          <w:tcPr>
            <w:tcW w:w="9360" w:type="dxa"/>
            <w:gridSpan w:val="7"/>
            <w:tcBorders>
              <w:left w:val="single" w:sz="12" w:space="0" w:color="auto"/>
              <w:bottom w:val="single" w:sz="12" w:space="0" w:color="auto"/>
            </w:tcBorders>
            <w:shd w:val="clear" w:color="auto" w:fill="FFFFFF"/>
          </w:tcPr>
          <w:p w:rsidR="00DB09EE" w:rsidRPr="003A47DB" w:rsidRDefault="00B452C9" w:rsidP="00DB09EE">
            <w:r w:rsidRPr="003A47DB">
              <w:t>Documentare suplimentară în bibliotecă, pe platformele electronice de specialitate şi pe teren</w:t>
            </w:r>
          </w:p>
        </w:tc>
        <w:tc>
          <w:tcPr>
            <w:tcW w:w="600" w:type="dxa"/>
            <w:tcBorders>
              <w:bottom w:val="single" w:sz="12" w:space="0" w:color="auto"/>
              <w:right w:val="single" w:sz="12" w:space="0" w:color="auto"/>
            </w:tcBorders>
            <w:shd w:val="clear" w:color="auto" w:fill="FFFFFF"/>
          </w:tcPr>
          <w:p w:rsidR="00DB09EE" w:rsidRPr="003A47DB" w:rsidRDefault="00FA5254" w:rsidP="00C474AA">
            <w:pPr>
              <w:jc w:val="center"/>
            </w:pPr>
            <w:r>
              <w:t>7</w:t>
            </w:r>
          </w:p>
        </w:tc>
      </w:tr>
      <w:tr w:rsidR="00DB09EE" w:rsidRPr="003A47DB" w:rsidTr="00C474AA">
        <w:tc>
          <w:tcPr>
            <w:tcW w:w="9360" w:type="dxa"/>
            <w:gridSpan w:val="7"/>
            <w:tcBorders>
              <w:top w:val="single" w:sz="12" w:space="0" w:color="auto"/>
              <w:left w:val="single" w:sz="12" w:space="0" w:color="auto"/>
            </w:tcBorders>
            <w:shd w:val="clear" w:color="auto" w:fill="FFFFFF"/>
          </w:tcPr>
          <w:p w:rsidR="00DB09EE" w:rsidRPr="003A47DB" w:rsidRDefault="00B452C9" w:rsidP="00DB09EE">
            <w:r w:rsidRPr="003A47DB">
              <w:t>Pregătire seminarii/laboratoare, teme, referate, portofolii şi eseuri</w:t>
            </w:r>
          </w:p>
        </w:tc>
        <w:tc>
          <w:tcPr>
            <w:tcW w:w="600" w:type="dxa"/>
            <w:tcBorders>
              <w:top w:val="single" w:sz="12" w:space="0" w:color="auto"/>
              <w:right w:val="single" w:sz="12" w:space="0" w:color="auto"/>
            </w:tcBorders>
            <w:shd w:val="clear" w:color="auto" w:fill="FFFFFF"/>
          </w:tcPr>
          <w:p w:rsidR="00DB09EE" w:rsidRPr="003A47DB" w:rsidRDefault="00FA5254" w:rsidP="00C474AA">
            <w:pPr>
              <w:jc w:val="center"/>
            </w:pPr>
            <w:r>
              <w:t>14</w:t>
            </w:r>
          </w:p>
        </w:tc>
      </w:tr>
      <w:tr w:rsidR="00DB09EE" w:rsidRPr="003A47DB" w:rsidTr="00C474AA">
        <w:tc>
          <w:tcPr>
            <w:tcW w:w="9360" w:type="dxa"/>
            <w:gridSpan w:val="7"/>
            <w:tcBorders>
              <w:left w:val="single" w:sz="12" w:space="0" w:color="auto"/>
              <w:right w:val="single" w:sz="2" w:space="0" w:color="auto"/>
            </w:tcBorders>
            <w:shd w:val="clear" w:color="auto" w:fill="FFFFFF"/>
          </w:tcPr>
          <w:p w:rsidR="00DB09EE" w:rsidRPr="003A47DB" w:rsidRDefault="00B452C9" w:rsidP="00DB09EE">
            <w:r w:rsidRPr="003A47DB">
              <w:t>Tutoriat</w:t>
            </w:r>
          </w:p>
        </w:tc>
        <w:tc>
          <w:tcPr>
            <w:tcW w:w="600" w:type="dxa"/>
            <w:tcBorders>
              <w:left w:val="single" w:sz="2" w:space="0" w:color="auto"/>
              <w:right w:val="single" w:sz="12" w:space="0" w:color="auto"/>
            </w:tcBorders>
            <w:shd w:val="clear" w:color="auto" w:fill="FFFFFF"/>
          </w:tcPr>
          <w:p w:rsidR="00DB09EE" w:rsidRPr="003A47DB" w:rsidRDefault="00FA5254" w:rsidP="00C474AA">
            <w:pPr>
              <w:jc w:val="center"/>
            </w:pPr>
            <w:r>
              <w:t>7</w:t>
            </w:r>
          </w:p>
        </w:tc>
      </w:tr>
      <w:tr w:rsidR="00D739E4" w:rsidRPr="003A47DB" w:rsidTr="00C474AA">
        <w:tc>
          <w:tcPr>
            <w:tcW w:w="9360" w:type="dxa"/>
            <w:gridSpan w:val="7"/>
            <w:tcBorders>
              <w:left w:val="single" w:sz="12" w:space="0" w:color="auto"/>
              <w:bottom w:val="single" w:sz="12" w:space="0" w:color="auto"/>
              <w:right w:val="single" w:sz="2" w:space="0" w:color="auto"/>
            </w:tcBorders>
            <w:shd w:val="clear" w:color="auto" w:fill="FFFFFF"/>
          </w:tcPr>
          <w:p w:rsidR="00D739E4" w:rsidRPr="003A47DB" w:rsidRDefault="00D739E4" w:rsidP="00DB09EE">
            <w:r w:rsidRPr="003A47DB">
              <w:t>Examinări</w:t>
            </w:r>
          </w:p>
        </w:tc>
        <w:tc>
          <w:tcPr>
            <w:tcW w:w="600" w:type="dxa"/>
            <w:tcBorders>
              <w:left w:val="single" w:sz="2" w:space="0" w:color="auto"/>
              <w:bottom w:val="single" w:sz="12" w:space="0" w:color="auto"/>
              <w:right w:val="single" w:sz="12" w:space="0" w:color="auto"/>
            </w:tcBorders>
            <w:shd w:val="clear" w:color="auto" w:fill="FFFFFF"/>
          </w:tcPr>
          <w:p w:rsidR="00D739E4" w:rsidRPr="003A47DB" w:rsidRDefault="00FA5254" w:rsidP="00C474AA">
            <w:pPr>
              <w:jc w:val="center"/>
            </w:pPr>
            <w:r>
              <w:t>6</w:t>
            </w:r>
          </w:p>
        </w:tc>
      </w:tr>
      <w:tr w:rsidR="00D739E4" w:rsidRPr="003A47DB" w:rsidTr="00C474AA">
        <w:tc>
          <w:tcPr>
            <w:tcW w:w="9360" w:type="dxa"/>
            <w:gridSpan w:val="7"/>
            <w:tcBorders>
              <w:top w:val="single" w:sz="12" w:space="0" w:color="auto"/>
              <w:left w:val="single" w:sz="12" w:space="0" w:color="auto"/>
              <w:bottom w:val="single" w:sz="4" w:space="0" w:color="auto"/>
              <w:right w:val="single" w:sz="2" w:space="0" w:color="auto"/>
            </w:tcBorders>
            <w:shd w:val="clear" w:color="auto" w:fill="FFFFFF"/>
          </w:tcPr>
          <w:p w:rsidR="00D739E4" w:rsidRPr="003A47DB" w:rsidRDefault="00D739E4" w:rsidP="00DB09EE">
            <w:r w:rsidRPr="003A47DB">
              <w:t xml:space="preserve">Alte activităţi </w:t>
            </w:r>
            <w:r w:rsidR="001F6BE4" w:rsidRPr="003A47DB">
              <w:t>...</w:t>
            </w:r>
          </w:p>
        </w:tc>
        <w:tc>
          <w:tcPr>
            <w:tcW w:w="600" w:type="dxa"/>
            <w:tcBorders>
              <w:top w:val="single" w:sz="12" w:space="0" w:color="auto"/>
              <w:left w:val="single" w:sz="2" w:space="0" w:color="auto"/>
              <w:bottom w:val="single" w:sz="4" w:space="0" w:color="auto"/>
              <w:right w:val="single" w:sz="12" w:space="0" w:color="auto"/>
            </w:tcBorders>
            <w:shd w:val="clear" w:color="auto" w:fill="FFFFFF"/>
          </w:tcPr>
          <w:p w:rsidR="00D739E4" w:rsidRPr="003A47DB" w:rsidRDefault="00B822BD" w:rsidP="00C474AA">
            <w:pPr>
              <w:jc w:val="center"/>
            </w:pPr>
            <w:r>
              <w:t>-</w:t>
            </w:r>
          </w:p>
        </w:tc>
      </w:tr>
      <w:tr w:rsidR="00C474AA" w:rsidRPr="003A47DB" w:rsidTr="00C474AA">
        <w:tc>
          <w:tcPr>
            <w:tcW w:w="3480" w:type="dxa"/>
            <w:tcBorders>
              <w:left w:val="single" w:sz="12" w:space="0" w:color="auto"/>
              <w:right w:val="single" w:sz="6" w:space="0" w:color="auto"/>
            </w:tcBorders>
            <w:shd w:val="clear" w:color="auto" w:fill="D9D9D9"/>
          </w:tcPr>
          <w:p w:rsidR="00DB09EE" w:rsidRPr="00C474AA" w:rsidRDefault="00B452C9" w:rsidP="00DB09EE">
            <w:pPr>
              <w:rPr>
                <w:b/>
              </w:rPr>
            </w:pPr>
            <w:r w:rsidRPr="00C474AA">
              <w:rPr>
                <w:b/>
              </w:rPr>
              <w:t>3.7 Total ore studiu individual</w:t>
            </w:r>
          </w:p>
        </w:tc>
        <w:tc>
          <w:tcPr>
            <w:tcW w:w="720" w:type="dxa"/>
            <w:gridSpan w:val="2"/>
            <w:tcBorders>
              <w:left w:val="single" w:sz="6" w:space="0" w:color="auto"/>
              <w:right w:val="single" w:sz="12" w:space="0" w:color="auto"/>
            </w:tcBorders>
            <w:shd w:val="clear" w:color="auto" w:fill="D9D9D9"/>
          </w:tcPr>
          <w:p w:rsidR="00DB09EE" w:rsidRPr="00C474AA" w:rsidRDefault="00FA5254" w:rsidP="00C474AA">
            <w:pPr>
              <w:jc w:val="center"/>
              <w:rPr>
                <w:b/>
              </w:rPr>
            </w:pPr>
            <w:r>
              <w:rPr>
                <w:b/>
              </w:rPr>
              <w:t>44</w:t>
            </w:r>
          </w:p>
        </w:tc>
        <w:tc>
          <w:tcPr>
            <w:tcW w:w="5760" w:type="dxa"/>
            <w:gridSpan w:val="5"/>
            <w:vMerge w:val="restart"/>
            <w:tcBorders>
              <w:top w:val="single" w:sz="12" w:space="0" w:color="auto"/>
              <w:left w:val="single" w:sz="12" w:space="0" w:color="auto"/>
              <w:right w:val="single" w:sz="4" w:space="0" w:color="FFFFFF"/>
            </w:tcBorders>
            <w:shd w:val="clear" w:color="auto" w:fill="FFFFFF"/>
          </w:tcPr>
          <w:p w:rsidR="00DB09EE" w:rsidRPr="003A47DB" w:rsidRDefault="00DB09EE" w:rsidP="00DB09EE"/>
        </w:tc>
      </w:tr>
      <w:tr w:rsidR="00C474AA" w:rsidRPr="003A47DB" w:rsidTr="00C474AA">
        <w:tc>
          <w:tcPr>
            <w:tcW w:w="3480" w:type="dxa"/>
            <w:tcBorders>
              <w:left w:val="single" w:sz="12" w:space="0" w:color="auto"/>
              <w:right w:val="single" w:sz="6" w:space="0" w:color="auto"/>
            </w:tcBorders>
            <w:shd w:val="clear" w:color="auto" w:fill="D9D9D9"/>
          </w:tcPr>
          <w:p w:rsidR="00DB09EE" w:rsidRPr="00C474AA" w:rsidRDefault="00B452C9" w:rsidP="00DB09EE">
            <w:pPr>
              <w:rPr>
                <w:b/>
              </w:rPr>
            </w:pPr>
            <w:r w:rsidRPr="00C474AA">
              <w:rPr>
                <w:b/>
              </w:rPr>
              <w:t>3.8 Total ore pe semestru</w:t>
            </w:r>
          </w:p>
        </w:tc>
        <w:tc>
          <w:tcPr>
            <w:tcW w:w="720" w:type="dxa"/>
            <w:gridSpan w:val="2"/>
            <w:tcBorders>
              <w:left w:val="single" w:sz="6" w:space="0" w:color="auto"/>
              <w:right w:val="single" w:sz="12" w:space="0" w:color="auto"/>
            </w:tcBorders>
            <w:shd w:val="clear" w:color="auto" w:fill="D9D9D9"/>
          </w:tcPr>
          <w:p w:rsidR="00DB09EE" w:rsidRPr="00C474AA" w:rsidRDefault="00451BF5" w:rsidP="00FA5254">
            <w:pPr>
              <w:jc w:val="center"/>
              <w:rPr>
                <w:b/>
              </w:rPr>
            </w:pPr>
            <w:r w:rsidRPr="00C474AA">
              <w:rPr>
                <w:b/>
              </w:rPr>
              <w:t>1</w:t>
            </w:r>
            <w:r w:rsidR="00FA5254">
              <w:rPr>
                <w:b/>
              </w:rPr>
              <w:t>00</w:t>
            </w:r>
          </w:p>
        </w:tc>
        <w:tc>
          <w:tcPr>
            <w:tcW w:w="5760" w:type="dxa"/>
            <w:gridSpan w:val="5"/>
            <w:vMerge/>
            <w:tcBorders>
              <w:left w:val="single" w:sz="12" w:space="0" w:color="auto"/>
              <w:right w:val="single" w:sz="4" w:space="0" w:color="FFFFFF"/>
            </w:tcBorders>
            <w:shd w:val="clear" w:color="auto" w:fill="FFFFFF"/>
          </w:tcPr>
          <w:p w:rsidR="00DB09EE" w:rsidRPr="003A47DB" w:rsidRDefault="00DB09EE" w:rsidP="00DB09EE"/>
        </w:tc>
      </w:tr>
      <w:tr w:rsidR="00C474AA" w:rsidRPr="003A47DB" w:rsidTr="00C474AA">
        <w:tc>
          <w:tcPr>
            <w:tcW w:w="3480" w:type="dxa"/>
            <w:tcBorders>
              <w:left w:val="single" w:sz="12" w:space="0" w:color="auto"/>
              <w:bottom w:val="single" w:sz="12" w:space="0" w:color="auto"/>
              <w:right w:val="single" w:sz="6" w:space="0" w:color="auto"/>
            </w:tcBorders>
            <w:shd w:val="clear" w:color="auto" w:fill="D9D9D9"/>
          </w:tcPr>
          <w:p w:rsidR="00DB09EE" w:rsidRPr="00C474AA" w:rsidRDefault="00B452C9" w:rsidP="00DB09EE">
            <w:pPr>
              <w:rPr>
                <w:b/>
              </w:rPr>
            </w:pPr>
            <w:r w:rsidRPr="00C474AA">
              <w:rPr>
                <w:b/>
              </w:rPr>
              <w:t>3.9 Numărul total de credite</w:t>
            </w:r>
          </w:p>
        </w:tc>
        <w:tc>
          <w:tcPr>
            <w:tcW w:w="720" w:type="dxa"/>
            <w:gridSpan w:val="2"/>
            <w:tcBorders>
              <w:left w:val="single" w:sz="6" w:space="0" w:color="auto"/>
              <w:bottom w:val="single" w:sz="12" w:space="0" w:color="auto"/>
              <w:right w:val="single" w:sz="12" w:space="0" w:color="auto"/>
            </w:tcBorders>
            <w:shd w:val="clear" w:color="auto" w:fill="D9D9D9"/>
          </w:tcPr>
          <w:p w:rsidR="00DB09EE" w:rsidRPr="00C474AA" w:rsidRDefault="00FA5254" w:rsidP="00C474AA">
            <w:pPr>
              <w:jc w:val="center"/>
              <w:rPr>
                <w:b/>
              </w:rPr>
            </w:pPr>
            <w:r>
              <w:rPr>
                <w:b/>
              </w:rPr>
              <w:t>4</w:t>
            </w:r>
          </w:p>
        </w:tc>
        <w:tc>
          <w:tcPr>
            <w:tcW w:w="5760" w:type="dxa"/>
            <w:gridSpan w:val="5"/>
            <w:vMerge/>
            <w:tcBorders>
              <w:left w:val="single" w:sz="12" w:space="0" w:color="auto"/>
              <w:bottom w:val="single" w:sz="4" w:space="0" w:color="FFFFFF"/>
              <w:right w:val="single" w:sz="4" w:space="0" w:color="FFFFFF"/>
            </w:tcBorders>
            <w:shd w:val="clear" w:color="auto" w:fill="FFFFFF"/>
          </w:tcPr>
          <w:p w:rsidR="00DB09EE" w:rsidRPr="003A47DB" w:rsidRDefault="00DB09EE" w:rsidP="00DB09EE"/>
        </w:tc>
      </w:tr>
    </w:tbl>
    <w:p w:rsidR="00747D84" w:rsidRPr="003A47DB" w:rsidRDefault="00747D84" w:rsidP="00DB09EE">
      <w:pPr>
        <w:ind w:left="-240"/>
      </w:pPr>
    </w:p>
    <w:p w:rsidR="00F95EB6" w:rsidRPr="003A47DB" w:rsidRDefault="00F95EB6" w:rsidP="00DB09EE">
      <w:pPr>
        <w:ind w:left="-240"/>
      </w:pPr>
      <w:r w:rsidRPr="003A47DB">
        <w:rPr>
          <w:b/>
        </w:rPr>
        <w:t>4. Precondiţii</w:t>
      </w:r>
      <w:r w:rsidRPr="003A47DB">
        <w:t xml:space="preserve"> (acolo unde este cazul)</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8037"/>
      </w:tblGrid>
      <w:tr w:rsidR="00F95EB6" w:rsidRPr="003A47DB" w:rsidTr="00AD4ED9">
        <w:trPr>
          <w:trHeight w:val="465"/>
        </w:trPr>
        <w:tc>
          <w:tcPr>
            <w:tcW w:w="1923" w:type="dxa"/>
            <w:tcBorders>
              <w:top w:val="single" w:sz="12" w:space="0" w:color="auto"/>
              <w:left w:val="single" w:sz="12" w:space="0" w:color="auto"/>
            </w:tcBorders>
          </w:tcPr>
          <w:p w:rsidR="00F95EB6" w:rsidRPr="003A47DB" w:rsidRDefault="00F95EB6" w:rsidP="00DB09EE">
            <w:r w:rsidRPr="003A47DB">
              <w:t>4.1 de curriculum</w:t>
            </w:r>
          </w:p>
          <w:p w:rsidR="00F95EB6" w:rsidRPr="003A47DB" w:rsidRDefault="00F95EB6" w:rsidP="00DB09EE"/>
        </w:tc>
        <w:tc>
          <w:tcPr>
            <w:tcW w:w="8037" w:type="dxa"/>
            <w:tcBorders>
              <w:top w:val="single" w:sz="12" w:space="0" w:color="auto"/>
              <w:right w:val="single" w:sz="12" w:space="0" w:color="auto"/>
            </w:tcBorders>
          </w:tcPr>
          <w:p w:rsidR="0020622C" w:rsidRPr="003A47DB" w:rsidRDefault="00AD4ED9" w:rsidP="00C474AA">
            <w:pPr>
              <w:numPr>
                <w:ilvl w:val="0"/>
                <w:numId w:val="1"/>
              </w:numPr>
              <w:jc w:val="both"/>
            </w:pPr>
            <w:r>
              <w:t>Nu e cazul</w:t>
            </w:r>
          </w:p>
        </w:tc>
      </w:tr>
      <w:tr w:rsidR="00F95EB6" w:rsidRPr="003A47DB" w:rsidTr="00AD4ED9">
        <w:trPr>
          <w:trHeight w:val="607"/>
        </w:trPr>
        <w:tc>
          <w:tcPr>
            <w:tcW w:w="1923" w:type="dxa"/>
            <w:tcBorders>
              <w:left w:val="single" w:sz="12" w:space="0" w:color="auto"/>
              <w:bottom w:val="single" w:sz="12" w:space="0" w:color="auto"/>
            </w:tcBorders>
          </w:tcPr>
          <w:p w:rsidR="00F95EB6" w:rsidRPr="003A47DB" w:rsidRDefault="00F95EB6" w:rsidP="00DB09EE">
            <w:r w:rsidRPr="003A47DB">
              <w:t>4.2 de competenţe</w:t>
            </w:r>
          </w:p>
          <w:p w:rsidR="00F95EB6" w:rsidRPr="003A47DB" w:rsidRDefault="00F95EB6" w:rsidP="00DB09EE"/>
        </w:tc>
        <w:tc>
          <w:tcPr>
            <w:tcW w:w="8037" w:type="dxa"/>
            <w:tcBorders>
              <w:bottom w:val="single" w:sz="12" w:space="0" w:color="auto"/>
              <w:right w:val="single" w:sz="12" w:space="0" w:color="auto"/>
            </w:tcBorders>
          </w:tcPr>
          <w:p w:rsidR="0020622C" w:rsidRPr="003A47DB" w:rsidRDefault="007F2CF4" w:rsidP="007F2CF4">
            <w:pPr>
              <w:jc w:val="both"/>
            </w:pPr>
            <w:r>
              <w:t>Noţiuni de cartografie generală, cartografie matematică</w:t>
            </w:r>
          </w:p>
        </w:tc>
      </w:tr>
    </w:tbl>
    <w:p w:rsidR="00F606B1" w:rsidRPr="003A47DB" w:rsidRDefault="00F606B1" w:rsidP="002B6D66"/>
    <w:p w:rsidR="00F95EB6" w:rsidRPr="003A47DB" w:rsidRDefault="00F95EB6" w:rsidP="00DB09EE">
      <w:pPr>
        <w:ind w:left="-240"/>
      </w:pPr>
      <w:r w:rsidRPr="003A47DB">
        <w:rPr>
          <w:b/>
        </w:rPr>
        <w:t>5. Condiţii</w:t>
      </w:r>
      <w:r w:rsidRPr="003A47DB">
        <w:t xml:space="preserve"> (acolo unde este cazul)</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7304"/>
      </w:tblGrid>
      <w:tr w:rsidR="00F95EB6" w:rsidRPr="003A47DB" w:rsidTr="00C474AA">
        <w:tc>
          <w:tcPr>
            <w:tcW w:w="2453" w:type="dxa"/>
            <w:tcBorders>
              <w:top w:val="single" w:sz="12" w:space="0" w:color="auto"/>
              <w:left w:val="single" w:sz="12" w:space="0" w:color="auto"/>
            </w:tcBorders>
          </w:tcPr>
          <w:p w:rsidR="00F95EB6" w:rsidRPr="003A47DB" w:rsidRDefault="00045E8C" w:rsidP="00DB09EE">
            <w:r w:rsidRPr="003A47DB">
              <w:t>5.1 de desfăşurare a cursului</w:t>
            </w:r>
          </w:p>
        </w:tc>
        <w:tc>
          <w:tcPr>
            <w:tcW w:w="7507" w:type="dxa"/>
            <w:tcBorders>
              <w:top w:val="single" w:sz="12" w:space="0" w:color="auto"/>
              <w:right w:val="single" w:sz="12" w:space="0" w:color="auto"/>
            </w:tcBorders>
          </w:tcPr>
          <w:p w:rsidR="00F95EB6" w:rsidRPr="003A47DB" w:rsidRDefault="00F363B8" w:rsidP="007F2CF4">
            <w:pPr>
              <w:numPr>
                <w:ilvl w:val="0"/>
                <w:numId w:val="1"/>
              </w:numPr>
              <w:jc w:val="both"/>
            </w:pPr>
            <w:r w:rsidRPr="003A47DB">
              <w:t xml:space="preserve">Sală dotată cu calculator/laptop, videoproiector </w:t>
            </w:r>
          </w:p>
        </w:tc>
      </w:tr>
      <w:tr w:rsidR="00F95EB6" w:rsidRPr="003A47DB" w:rsidTr="00C474AA">
        <w:tc>
          <w:tcPr>
            <w:tcW w:w="2453" w:type="dxa"/>
            <w:tcBorders>
              <w:left w:val="single" w:sz="12" w:space="0" w:color="auto"/>
              <w:bottom w:val="single" w:sz="12" w:space="0" w:color="auto"/>
            </w:tcBorders>
          </w:tcPr>
          <w:p w:rsidR="00F95EB6" w:rsidRPr="003A47DB" w:rsidRDefault="00045E8C" w:rsidP="00DB09EE">
            <w:r w:rsidRPr="003A47DB">
              <w:t>5.2 de desfăşurare a seminarului/laboratorului</w:t>
            </w:r>
          </w:p>
        </w:tc>
        <w:tc>
          <w:tcPr>
            <w:tcW w:w="7507" w:type="dxa"/>
            <w:tcBorders>
              <w:bottom w:val="single" w:sz="12" w:space="0" w:color="auto"/>
              <w:right w:val="single" w:sz="12" w:space="0" w:color="auto"/>
            </w:tcBorders>
          </w:tcPr>
          <w:p w:rsidR="00F95EB6" w:rsidRPr="003A47DB" w:rsidRDefault="007F2CF4" w:rsidP="007F2CF4">
            <w:pPr>
              <w:numPr>
                <w:ilvl w:val="0"/>
                <w:numId w:val="1"/>
              </w:numPr>
              <w:jc w:val="both"/>
            </w:pPr>
            <w:r>
              <w:t>Reţea calculatoare</w:t>
            </w:r>
            <w:r w:rsidR="00AD4ED9">
              <w:t xml:space="preserve"> dotată cu videoproiector, </w:t>
            </w:r>
            <w:r>
              <w:t>soft-uri de specialitate</w:t>
            </w:r>
            <w:r w:rsidR="00AD4ED9">
              <w:t>.</w:t>
            </w:r>
          </w:p>
        </w:tc>
      </w:tr>
    </w:tbl>
    <w:p w:rsidR="006D53DA" w:rsidRPr="003A47DB" w:rsidRDefault="006D53DA" w:rsidP="0029474A"/>
    <w:p w:rsidR="00F606B1" w:rsidRPr="003A47DB" w:rsidRDefault="00F606B1" w:rsidP="00EE0EFB">
      <w:pPr>
        <w:shd w:val="clear" w:color="auto" w:fill="D9D9D9"/>
        <w:ind w:left="-240"/>
        <w:rPr>
          <w:b/>
        </w:rPr>
      </w:pPr>
      <w:r w:rsidRPr="003A47DB">
        <w:rPr>
          <w:b/>
        </w:rPr>
        <w:t>6. Competenţe specifice acumulate</w:t>
      </w:r>
    </w:p>
    <w:tbl>
      <w:tblPr>
        <w:tblW w:w="99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8"/>
        <w:gridCol w:w="9252"/>
      </w:tblGrid>
      <w:tr w:rsidR="00747D84" w:rsidRPr="003A47DB" w:rsidTr="005E7AD3">
        <w:trPr>
          <w:cantSplit/>
          <w:trHeight w:val="2239"/>
        </w:trPr>
        <w:tc>
          <w:tcPr>
            <w:tcW w:w="708" w:type="dxa"/>
            <w:tcBorders>
              <w:top w:val="single" w:sz="12" w:space="0" w:color="auto"/>
              <w:bottom w:val="single" w:sz="4" w:space="0" w:color="auto"/>
            </w:tcBorders>
            <w:shd w:val="clear" w:color="auto" w:fill="D9D9D9"/>
            <w:textDirection w:val="btLr"/>
            <w:vAlign w:val="center"/>
          </w:tcPr>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D9D9D9"/>
              <w:ind w:left="113" w:right="113"/>
              <w:rPr>
                <w:b/>
                <w:sz w:val="22"/>
                <w:szCs w:val="22"/>
              </w:rPr>
            </w:pPr>
          </w:p>
          <w:p w:rsidR="00747D84" w:rsidRPr="005E7AD3" w:rsidRDefault="00747D84" w:rsidP="00C474AA">
            <w:pPr>
              <w:shd w:val="clear" w:color="auto" w:fill="D9D9D9"/>
              <w:ind w:left="113" w:right="113"/>
              <w:jc w:val="center"/>
              <w:rPr>
                <w:b/>
                <w:sz w:val="22"/>
                <w:szCs w:val="22"/>
              </w:rPr>
            </w:pPr>
            <w:r w:rsidRPr="005E7AD3">
              <w:rPr>
                <w:b/>
                <w:sz w:val="22"/>
                <w:szCs w:val="22"/>
              </w:rPr>
              <w:t>Competenţe profesionale</w:t>
            </w:r>
          </w:p>
          <w:p w:rsidR="00747D84" w:rsidRPr="005E7AD3" w:rsidRDefault="00747D84" w:rsidP="00C474AA">
            <w:pPr>
              <w:shd w:val="clear" w:color="auto" w:fill="D9D9D9"/>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tc>
        <w:tc>
          <w:tcPr>
            <w:tcW w:w="9252" w:type="dxa"/>
            <w:tcBorders>
              <w:top w:val="single" w:sz="12" w:space="0" w:color="auto"/>
              <w:bottom w:val="single" w:sz="4" w:space="0" w:color="auto"/>
            </w:tcBorders>
            <w:shd w:val="clear" w:color="auto" w:fill="D9D9D9"/>
          </w:tcPr>
          <w:p w:rsidR="005D756F" w:rsidRPr="00AA6E9B" w:rsidRDefault="00215B7A" w:rsidP="00C474AA">
            <w:pPr>
              <w:numPr>
                <w:ilvl w:val="0"/>
                <w:numId w:val="1"/>
              </w:numPr>
              <w:jc w:val="both"/>
              <w:rPr>
                <w:iCs/>
              </w:rPr>
            </w:pPr>
            <w:r>
              <w:t>C3</w:t>
            </w:r>
            <w:r w:rsidR="0092375F" w:rsidRPr="0092375F">
              <w:t xml:space="preserve"> </w:t>
            </w:r>
            <w:r w:rsidR="005D756F">
              <w:t xml:space="preserve">Prelucrarea, interpretarea şi utilizarea informaţiilor aerospaţiale în vederea realizării planurilor şi hărţilor de diverse tipuri. </w:t>
            </w:r>
          </w:p>
          <w:p w:rsidR="00AA6E9B" w:rsidRPr="00AA6E9B" w:rsidRDefault="00AA6E9B" w:rsidP="00C474AA">
            <w:pPr>
              <w:numPr>
                <w:ilvl w:val="0"/>
                <w:numId w:val="1"/>
              </w:numPr>
              <w:jc w:val="both"/>
              <w:rPr>
                <w:iCs/>
              </w:rPr>
            </w:pPr>
            <w:r w:rsidRPr="00AA6E9B">
              <w:rPr>
                <w:rStyle w:val="xc"/>
                <w:bCs/>
              </w:rPr>
              <w:t>C4 Stabilirea tipului de proiecţie, scării şi conţinutului, alegerea metodelor de proiectare şi realizarea hărţilor cu mijloace analogice sau mecanice.</w:t>
            </w:r>
          </w:p>
          <w:p w:rsidR="00AA6E9B" w:rsidRPr="00AA6E9B" w:rsidRDefault="00AA6E9B" w:rsidP="00C474AA">
            <w:pPr>
              <w:numPr>
                <w:ilvl w:val="0"/>
                <w:numId w:val="1"/>
              </w:numPr>
              <w:jc w:val="both"/>
              <w:rPr>
                <w:iCs/>
              </w:rPr>
            </w:pPr>
            <w:r>
              <w:rPr>
                <w:rStyle w:val="xc"/>
                <w:bCs/>
              </w:rPr>
              <w:t>C5</w:t>
            </w:r>
            <w:r w:rsidRPr="00AA6E9B">
              <w:rPr>
                <w:rStyle w:val="xc"/>
                <w:bCs/>
              </w:rPr>
              <w:t xml:space="preserve"> Utilizarea tehnologiei IT pentru realizarea bazelor de date şi a hărţilor digitale.</w:t>
            </w:r>
          </w:p>
          <w:p w:rsidR="00FE3C98" w:rsidRPr="005D756F" w:rsidRDefault="005D756F" w:rsidP="00C474AA">
            <w:pPr>
              <w:numPr>
                <w:ilvl w:val="0"/>
                <w:numId w:val="1"/>
              </w:numPr>
              <w:jc w:val="both"/>
              <w:rPr>
                <w:iCs/>
              </w:rPr>
            </w:pPr>
            <w:r>
              <w:t>C6</w:t>
            </w:r>
            <w:r w:rsidR="00215B7A">
              <w:t xml:space="preserve"> </w:t>
            </w:r>
            <w:r>
              <w:t>Editarea hărţilor, corectarea şi modificarea datelor cartografice bi- şi tri-dimensionale prin utilizarea diverselor sisteme de scanare grafică a imaginilor şi a sistemelor de editare interactivă.</w:t>
            </w:r>
            <w:r w:rsidRPr="005D756F">
              <w:rPr>
                <w:iCs/>
              </w:rPr>
              <w:t xml:space="preserve"> </w:t>
            </w:r>
          </w:p>
        </w:tc>
      </w:tr>
      <w:tr w:rsidR="00747D84" w:rsidRPr="00C474AA" w:rsidTr="00C474AA">
        <w:trPr>
          <w:cantSplit/>
          <w:trHeight w:val="1134"/>
        </w:trPr>
        <w:tc>
          <w:tcPr>
            <w:tcW w:w="708" w:type="dxa"/>
            <w:tcBorders>
              <w:top w:val="single" w:sz="4" w:space="0" w:color="auto"/>
              <w:bottom w:val="single" w:sz="12" w:space="0" w:color="auto"/>
            </w:tcBorders>
            <w:shd w:val="clear" w:color="auto" w:fill="D9D9D9"/>
            <w:textDirection w:val="btLr"/>
            <w:vAlign w:val="center"/>
          </w:tcPr>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D9D9D9"/>
              <w:ind w:left="113" w:right="113"/>
              <w:jc w:val="center"/>
              <w:rPr>
                <w:b/>
                <w:sz w:val="22"/>
                <w:szCs w:val="22"/>
              </w:rPr>
            </w:pPr>
            <w:r w:rsidRPr="005E7AD3">
              <w:rPr>
                <w:b/>
                <w:sz w:val="22"/>
                <w:szCs w:val="22"/>
                <w:shd w:val="clear" w:color="auto" w:fill="D9D9D9"/>
              </w:rPr>
              <w:t xml:space="preserve">Competenţe </w:t>
            </w:r>
            <w:r w:rsidRPr="005E7AD3">
              <w:rPr>
                <w:b/>
                <w:sz w:val="22"/>
                <w:szCs w:val="22"/>
              </w:rPr>
              <w:t>transversale</w:t>
            </w:r>
          </w:p>
          <w:p w:rsidR="00747D84" w:rsidRPr="005E7AD3" w:rsidRDefault="00747D84" w:rsidP="00C474AA">
            <w:pPr>
              <w:shd w:val="clear" w:color="auto" w:fill="D9D9D9"/>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p w:rsidR="00747D84" w:rsidRPr="005E7AD3" w:rsidRDefault="00747D84" w:rsidP="00C474AA">
            <w:pPr>
              <w:shd w:val="clear" w:color="auto" w:fill="FFFFFF"/>
              <w:ind w:left="113" w:right="113"/>
              <w:jc w:val="center"/>
              <w:rPr>
                <w:b/>
                <w:sz w:val="22"/>
                <w:szCs w:val="22"/>
              </w:rPr>
            </w:pPr>
          </w:p>
        </w:tc>
        <w:tc>
          <w:tcPr>
            <w:tcW w:w="9252" w:type="dxa"/>
            <w:tcBorders>
              <w:top w:val="single" w:sz="4" w:space="0" w:color="auto"/>
              <w:bottom w:val="single" w:sz="12" w:space="0" w:color="auto"/>
            </w:tcBorders>
            <w:shd w:val="clear" w:color="auto" w:fill="D9D9D9"/>
          </w:tcPr>
          <w:p w:rsidR="00FE3C98" w:rsidRDefault="0092375F" w:rsidP="005D756F">
            <w:pPr>
              <w:numPr>
                <w:ilvl w:val="0"/>
                <w:numId w:val="1"/>
              </w:numPr>
              <w:shd w:val="clear" w:color="auto" w:fill="D9D9D9"/>
              <w:jc w:val="both"/>
              <w:rPr>
                <w:lang w:val="pt-BR"/>
              </w:rPr>
            </w:pPr>
            <w:r w:rsidRPr="00C474AA">
              <w:rPr>
                <w:spacing w:val="-2"/>
              </w:rPr>
              <w:t>CT2</w:t>
            </w:r>
            <w:r w:rsidR="00AB6E01" w:rsidRPr="00C474AA">
              <w:rPr>
                <w:spacing w:val="-2"/>
              </w:rPr>
              <w:t xml:space="preserve"> </w:t>
            </w:r>
            <w:r w:rsidR="005D756F">
              <w:t>Aplicarea tehnicilor de muncă eficientă în echipă multidisciplinară, atitudine etică faţă de grup, respect faţă de diversitate şi multiculturalitate; acceptarea diversităţii de opinie.</w:t>
            </w:r>
          </w:p>
          <w:p w:rsidR="00AA6E9B" w:rsidRPr="005E7AD3" w:rsidRDefault="00AA6E9B" w:rsidP="005D756F">
            <w:pPr>
              <w:numPr>
                <w:ilvl w:val="0"/>
                <w:numId w:val="1"/>
              </w:numPr>
              <w:shd w:val="clear" w:color="auto" w:fill="D9D9D9"/>
              <w:jc w:val="both"/>
              <w:rPr>
                <w:lang w:val="pt-BR"/>
              </w:rPr>
            </w:pPr>
            <w:r>
              <w:t>CT3. Autoevaluarea nevoii de formare profesională continuă în scopul inserţiei şi adaptabilităţii la cerinţele pieţii muncii.</w:t>
            </w:r>
          </w:p>
          <w:p w:rsidR="005E7AD3" w:rsidRPr="005D756F" w:rsidRDefault="005E7AD3" w:rsidP="005E7AD3">
            <w:pPr>
              <w:shd w:val="clear" w:color="auto" w:fill="D9D9D9"/>
              <w:ind w:left="360"/>
              <w:jc w:val="both"/>
              <w:rPr>
                <w:lang w:val="pt-BR"/>
              </w:rPr>
            </w:pPr>
          </w:p>
        </w:tc>
      </w:tr>
    </w:tbl>
    <w:p w:rsidR="00831E46" w:rsidRPr="003A47DB" w:rsidRDefault="00831E46" w:rsidP="00747D84">
      <w:pPr>
        <w:rPr>
          <w:b/>
        </w:rPr>
      </w:pPr>
    </w:p>
    <w:p w:rsidR="00F606B1" w:rsidRPr="003A47DB" w:rsidRDefault="00F606B1" w:rsidP="00DB09EE">
      <w:pPr>
        <w:ind w:left="-240"/>
      </w:pPr>
      <w:r w:rsidRPr="003A47DB">
        <w:rPr>
          <w:b/>
        </w:rPr>
        <w:t xml:space="preserve">7. Obiectivele disciplinei </w:t>
      </w:r>
      <w:r w:rsidRPr="003A47DB">
        <w:t>(reieşind din grila competenţelor specifice acumulate)</w:t>
      </w:r>
    </w:p>
    <w:tbl>
      <w:tblPr>
        <w:tblW w:w="0" w:type="auto"/>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2278"/>
        <w:gridCol w:w="7670"/>
      </w:tblGrid>
      <w:tr w:rsidR="00F606B1" w:rsidRPr="003A47DB" w:rsidTr="00C474AA">
        <w:tc>
          <w:tcPr>
            <w:tcW w:w="2278" w:type="dxa"/>
            <w:tcBorders>
              <w:top w:val="single" w:sz="12" w:space="0" w:color="auto"/>
              <w:bottom w:val="single" w:sz="4" w:space="0" w:color="auto"/>
            </w:tcBorders>
            <w:shd w:val="clear" w:color="auto" w:fill="D9D9D9"/>
          </w:tcPr>
          <w:p w:rsidR="00F606B1" w:rsidRPr="003A47DB" w:rsidRDefault="00F606B1" w:rsidP="00DB09EE">
            <w:r w:rsidRPr="003A47DB">
              <w:t>7.1 Obiectivul general al disciplinei</w:t>
            </w:r>
          </w:p>
        </w:tc>
        <w:tc>
          <w:tcPr>
            <w:tcW w:w="7670" w:type="dxa"/>
            <w:tcBorders>
              <w:top w:val="single" w:sz="12" w:space="0" w:color="auto"/>
              <w:bottom w:val="single" w:sz="4" w:space="0" w:color="auto"/>
            </w:tcBorders>
            <w:shd w:val="clear" w:color="auto" w:fill="D9D9D9"/>
          </w:tcPr>
          <w:p w:rsidR="007F2CF4" w:rsidRPr="007F2CF4" w:rsidRDefault="007F2CF4" w:rsidP="007F2CF4">
            <w:pPr>
              <w:autoSpaceDE w:val="0"/>
              <w:autoSpaceDN w:val="0"/>
              <w:adjustRightInd w:val="0"/>
              <w:rPr>
                <w:color w:val="000000"/>
                <w:lang w:val="en-US"/>
              </w:rPr>
            </w:pPr>
          </w:p>
          <w:p w:rsidR="007F2CF4" w:rsidRPr="00297293" w:rsidRDefault="007F2CF4" w:rsidP="007F2CF4">
            <w:pPr>
              <w:pStyle w:val="ListParagraph"/>
              <w:numPr>
                <w:ilvl w:val="0"/>
                <w:numId w:val="29"/>
              </w:numPr>
              <w:autoSpaceDE w:val="0"/>
              <w:autoSpaceDN w:val="0"/>
              <w:adjustRightInd w:val="0"/>
              <w:ind w:left="384" w:hanging="384"/>
              <w:jc w:val="both"/>
              <w:rPr>
                <w:color w:val="000000"/>
                <w:sz w:val="23"/>
                <w:szCs w:val="23"/>
              </w:rPr>
            </w:pPr>
            <w:r w:rsidRPr="00297293">
              <w:rPr>
                <w:color w:val="000000"/>
                <w:sz w:val="23"/>
                <w:szCs w:val="23"/>
              </w:rPr>
              <w:t xml:space="preserve">Hărţile au reprezentat încă de la apariţia lor instrumente eficiente de analiză geografică. Hărţile digitale, care se găsesc actualmente în diverse baze de date de pe Internet, precum şi cele create în cadrul Sistemelor Informatice Geografice, permit analizarea fenomenelor geografice în diverse moduri. </w:t>
            </w:r>
          </w:p>
          <w:p w:rsidR="00343A5B" w:rsidRPr="00297293" w:rsidRDefault="007F2CF4" w:rsidP="00C474AA">
            <w:pPr>
              <w:numPr>
                <w:ilvl w:val="0"/>
                <w:numId w:val="21"/>
              </w:numPr>
              <w:jc w:val="both"/>
              <w:rPr>
                <w:spacing w:val="-2"/>
              </w:rPr>
            </w:pPr>
            <w:r w:rsidRPr="00297293">
              <w:rPr>
                <w:color w:val="000000"/>
                <w:sz w:val="23"/>
                <w:szCs w:val="23"/>
              </w:rPr>
              <w:t>Cursul îşi propune abordarea noţiunilor de bază (concepte, tehnici şi programe) implicate în procesul de creare, prelucrare şi actualizare a hărţilor în format digital. Subiectele principale sunt constituite de sursele de date, procesul de abstractizare, sistemul de referinţă, scară, proiecţie, acurateţe şi interpretare a hărţilor. Cursul are şi un pronunţat caracter practic, unul dintre obiectivele sale fiind obţinerea de către studenţi a deprinderilor de creare şi analiză a hărţilor.</w:t>
            </w:r>
          </w:p>
        </w:tc>
      </w:tr>
      <w:tr w:rsidR="00F606B1" w:rsidRPr="003A47DB" w:rsidTr="00C474AA">
        <w:tc>
          <w:tcPr>
            <w:tcW w:w="2278" w:type="dxa"/>
            <w:tcBorders>
              <w:top w:val="single" w:sz="4" w:space="0" w:color="auto"/>
              <w:bottom w:val="single" w:sz="12" w:space="0" w:color="auto"/>
            </w:tcBorders>
            <w:shd w:val="clear" w:color="auto" w:fill="D9D9D9"/>
          </w:tcPr>
          <w:p w:rsidR="009507A0" w:rsidRPr="003A47DB" w:rsidRDefault="00F606B1" w:rsidP="00DB09EE">
            <w:r w:rsidRPr="003A47DB">
              <w:t>7.2 Obiectele specifice</w:t>
            </w:r>
          </w:p>
          <w:p w:rsidR="009507A0" w:rsidRPr="003A47DB" w:rsidRDefault="009507A0" w:rsidP="009507A0"/>
          <w:p w:rsidR="00F606B1" w:rsidRPr="003A47DB" w:rsidRDefault="00F606B1" w:rsidP="009507A0"/>
        </w:tc>
        <w:tc>
          <w:tcPr>
            <w:tcW w:w="7670" w:type="dxa"/>
            <w:tcBorders>
              <w:top w:val="single" w:sz="4" w:space="0" w:color="auto"/>
              <w:bottom w:val="single" w:sz="12" w:space="0" w:color="auto"/>
            </w:tcBorders>
            <w:shd w:val="clear" w:color="auto" w:fill="D9D9D9"/>
          </w:tcPr>
          <w:p w:rsidR="00EA3CFE" w:rsidRPr="00EA3CFE" w:rsidRDefault="00EA3CFE" w:rsidP="003923F5">
            <w:pPr>
              <w:numPr>
                <w:ilvl w:val="0"/>
                <w:numId w:val="22"/>
              </w:numPr>
              <w:shd w:val="clear" w:color="auto" w:fill="D9D9D9"/>
              <w:jc w:val="both"/>
            </w:pPr>
            <w:r w:rsidRPr="00C474AA">
              <w:rPr>
                <w:spacing w:val="-2"/>
              </w:rPr>
              <w:t xml:space="preserve">Iniţierea studenţilor în </w:t>
            </w:r>
            <w:r w:rsidR="005D28C6">
              <w:rPr>
                <w:spacing w:val="-2"/>
              </w:rPr>
              <w:t xml:space="preserve">utilizarea </w:t>
            </w:r>
            <w:r w:rsidR="00AA6E9B">
              <w:rPr>
                <w:spacing w:val="-2"/>
              </w:rPr>
              <w:t xml:space="preserve">soft-urilor </w:t>
            </w:r>
            <w:r w:rsidR="005A7667">
              <w:rPr>
                <w:spacing w:val="-2"/>
              </w:rPr>
              <w:t>geografice şi asimilarea principiilor de lucru cu acestea</w:t>
            </w:r>
            <w:r w:rsidRPr="00C474AA">
              <w:rPr>
                <w:spacing w:val="-2"/>
              </w:rPr>
              <w:t>.</w:t>
            </w:r>
          </w:p>
          <w:p w:rsidR="005A7667" w:rsidRDefault="00412450" w:rsidP="003923F5">
            <w:pPr>
              <w:numPr>
                <w:ilvl w:val="0"/>
                <w:numId w:val="22"/>
              </w:numPr>
              <w:adjustRightInd w:val="0"/>
              <w:jc w:val="both"/>
            </w:pPr>
            <w:r w:rsidRPr="003A47DB">
              <w:t xml:space="preserve">Formarea abilităţilor de </w:t>
            </w:r>
            <w:r w:rsidR="00AA6E9B">
              <w:t>lucru cu baze de date spaţiale şi atribut</w:t>
            </w:r>
            <w:r w:rsidR="00854206">
              <w:t xml:space="preserve">, </w:t>
            </w:r>
            <w:r w:rsidR="00AA6E9B">
              <w:t xml:space="preserve">gestionarea acestora şi realizarea hărţilor în format digital </w:t>
            </w:r>
            <w:r w:rsidR="00854206">
              <w:t>etc</w:t>
            </w:r>
            <w:r w:rsidRPr="003A47DB">
              <w:t>.</w:t>
            </w:r>
          </w:p>
          <w:p w:rsidR="00343A5B" w:rsidRPr="003A47DB" w:rsidRDefault="005A7667" w:rsidP="00BB4659">
            <w:pPr>
              <w:numPr>
                <w:ilvl w:val="0"/>
                <w:numId w:val="22"/>
              </w:numPr>
              <w:adjustRightInd w:val="0"/>
              <w:jc w:val="both"/>
            </w:pPr>
            <w:r>
              <w:t>C</w:t>
            </w:r>
            <w:r w:rsidR="003923F5">
              <w:t xml:space="preserve">apacitatea de a realiza </w:t>
            </w:r>
            <w:r w:rsidR="00BB4659">
              <w:t xml:space="preserve">hărţi tematice şi </w:t>
            </w:r>
            <w:r w:rsidR="003923F5">
              <w:t xml:space="preserve">proiecte GIS de complexitate </w:t>
            </w:r>
            <w:r w:rsidR="00BB4659">
              <w:t>redusă</w:t>
            </w:r>
            <w:r w:rsidR="003923F5">
              <w:t>.</w:t>
            </w:r>
          </w:p>
        </w:tc>
      </w:tr>
    </w:tbl>
    <w:p w:rsidR="006F392B" w:rsidRDefault="006F392B" w:rsidP="00DB09EE">
      <w:pPr>
        <w:ind w:left="-240"/>
        <w:rPr>
          <w:b/>
        </w:rPr>
      </w:pPr>
    </w:p>
    <w:p w:rsidR="00917AB8" w:rsidRPr="003A47DB" w:rsidRDefault="00917AB8" w:rsidP="00DB09EE">
      <w:pPr>
        <w:ind w:left="-240"/>
        <w:rPr>
          <w:b/>
        </w:rPr>
      </w:pPr>
      <w:r w:rsidRPr="003A47DB">
        <w:rPr>
          <w:b/>
        </w:rPr>
        <w:t>8. Conţinuturi</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87"/>
        <w:gridCol w:w="2633"/>
        <w:gridCol w:w="1440"/>
      </w:tblGrid>
      <w:tr w:rsidR="00C474AA" w:rsidRPr="00C474AA" w:rsidTr="00C474AA">
        <w:tc>
          <w:tcPr>
            <w:tcW w:w="5887" w:type="dxa"/>
            <w:tcBorders>
              <w:top w:val="single" w:sz="12" w:space="0" w:color="auto"/>
              <w:left w:val="single" w:sz="12" w:space="0" w:color="auto"/>
            </w:tcBorders>
            <w:shd w:val="clear" w:color="auto" w:fill="D9D9D9"/>
          </w:tcPr>
          <w:p w:rsidR="00917AB8" w:rsidRPr="00C474AA" w:rsidRDefault="00917AB8" w:rsidP="00DB09EE">
            <w:pPr>
              <w:rPr>
                <w:b/>
              </w:rPr>
            </w:pPr>
            <w:r w:rsidRPr="00C474AA">
              <w:rPr>
                <w:b/>
              </w:rPr>
              <w:t>8.1 Curs</w:t>
            </w:r>
          </w:p>
        </w:tc>
        <w:tc>
          <w:tcPr>
            <w:tcW w:w="2633" w:type="dxa"/>
            <w:tcBorders>
              <w:top w:val="single" w:sz="12" w:space="0" w:color="auto"/>
            </w:tcBorders>
            <w:shd w:val="clear" w:color="auto" w:fill="FFFFFF"/>
          </w:tcPr>
          <w:p w:rsidR="00917AB8" w:rsidRPr="00C474AA" w:rsidRDefault="00917AB8" w:rsidP="00C474AA">
            <w:pPr>
              <w:jc w:val="center"/>
              <w:rPr>
                <w:b/>
              </w:rPr>
            </w:pPr>
            <w:r w:rsidRPr="00C474AA">
              <w:rPr>
                <w:b/>
              </w:rPr>
              <w:t>Metode de predare</w:t>
            </w:r>
          </w:p>
        </w:tc>
        <w:tc>
          <w:tcPr>
            <w:tcW w:w="1440" w:type="dxa"/>
            <w:tcBorders>
              <w:top w:val="single" w:sz="12" w:space="0" w:color="auto"/>
              <w:right w:val="single" w:sz="12" w:space="0" w:color="auto"/>
            </w:tcBorders>
            <w:shd w:val="clear" w:color="auto" w:fill="FFFFFF"/>
          </w:tcPr>
          <w:p w:rsidR="00917AB8" w:rsidRPr="00C474AA" w:rsidRDefault="00917AB8" w:rsidP="00C474AA">
            <w:pPr>
              <w:jc w:val="center"/>
              <w:rPr>
                <w:b/>
              </w:rPr>
            </w:pPr>
            <w:r w:rsidRPr="00C474AA">
              <w:rPr>
                <w:b/>
              </w:rPr>
              <w:t>Observaţii</w:t>
            </w:r>
          </w:p>
        </w:tc>
      </w:tr>
      <w:tr w:rsidR="00C474AA" w:rsidRPr="001E3A76" w:rsidTr="00EF4A32">
        <w:tc>
          <w:tcPr>
            <w:tcW w:w="5887" w:type="dxa"/>
            <w:tcBorders>
              <w:left w:val="single" w:sz="12" w:space="0" w:color="auto"/>
            </w:tcBorders>
            <w:shd w:val="clear" w:color="auto" w:fill="D9D9D9"/>
            <w:vAlign w:val="center"/>
          </w:tcPr>
          <w:p w:rsidR="00DA2971" w:rsidRPr="003923F5" w:rsidRDefault="003923F5" w:rsidP="00BE4370">
            <w:pPr>
              <w:pStyle w:val="Default"/>
              <w:rPr>
                <w:sz w:val="22"/>
                <w:szCs w:val="22"/>
              </w:rPr>
            </w:pPr>
            <w:r>
              <w:rPr>
                <w:sz w:val="22"/>
                <w:szCs w:val="22"/>
              </w:rPr>
              <w:t xml:space="preserve">Cartografiere digitală – noţiuni introductive (definiţii, </w:t>
            </w:r>
            <w:r w:rsidR="00BE4370">
              <w:rPr>
                <w:sz w:val="22"/>
                <w:szCs w:val="22"/>
              </w:rPr>
              <w:t>harta digitală, software CAD vs. GIS</w:t>
            </w:r>
            <w:r>
              <w:rPr>
                <w:sz w:val="22"/>
                <w:szCs w:val="22"/>
              </w:rPr>
              <w:t xml:space="preserve">) </w:t>
            </w:r>
          </w:p>
        </w:tc>
        <w:tc>
          <w:tcPr>
            <w:tcW w:w="2633" w:type="dxa"/>
            <w:shd w:val="clear" w:color="auto" w:fill="FFFFFF"/>
          </w:tcPr>
          <w:p w:rsidR="003950A7" w:rsidRPr="001E3A76" w:rsidRDefault="003950A7" w:rsidP="00C474AA">
            <w:pPr>
              <w:numPr>
                <w:ilvl w:val="0"/>
                <w:numId w:val="4"/>
              </w:numPr>
              <w:tabs>
                <w:tab w:val="left" w:pos="0"/>
              </w:tabs>
              <w:autoSpaceDE w:val="0"/>
              <w:autoSpaceDN w:val="0"/>
            </w:pPr>
            <w:r w:rsidRPr="001E3A76">
              <w:t xml:space="preserve">expunerea combinată cu metode activ-participative </w:t>
            </w:r>
          </w:p>
        </w:tc>
        <w:tc>
          <w:tcPr>
            <w:tcW w:w="1440" w:type="dxa"/>
            <w:tcBorders>
              <w:right w:val="single" w:sz="12" w:space="0" w:color="auto"/>
            </w:tcBorders>
            <w:shd w:val="clear" w:color="auto" w:fill="FFFFFF"/>
            <w:vAlign w:val="center"/>
          </w:tcPr>
          <w:p w:rsidR="003950A7" w:rsidRPr="001E3A76" w:rsidRDefault="003950A7" w:rsidP="00C474AA">
            <w:pPr>
              <w:autoSpaceDE w:val="0"/>
              <w:autoSpaceDN w:val="0"/>
              <w:jc w:val="center"/>
            </w:pPr>
            <w:r w:rsidRPr="001E3A76">
              <w:t>2 ore</w:t>
            </w:r>
          </w:p>
        </w:tc>
      </w:tr>
      <w:tr w:rsidR="00C474AA" w:rsidRPr="001E3A76" w:rsidTr="00EF4A32">
        <w:tc>
          <w:tcPr>
            <w:tcW w:w="5887" w:type="dxa"/>
            <w:tcBorders>
              <w:left w:val="single" w:sz="12" w:space="0" w:color="auto"/>
            </w:tcBorders>
            <w:shd w:val="clear" w:color="auto" w:fill="D9D9D9"/>
            <w:vAlign w:val="center"/>
          </w:tcPr>
          <w:p w:rsidR="003923F5" w:rsidRDefault="004D7F5A" w:rsidP="003923F5">
            <w:pPr>
              <w:pStyle w:val="Default"/>
              <w:rPr>
                <w:sz w:val="22"/>
                <w:szCs w:val="22"/>
              </w:rPr>
            </w:pPr>
            <w:r>
              <w:rPr>
                <w:sz w:val="22"/>
                <w:szCs w:val="22"/>
              </w:rPr>
              <w:t>Structuri de date şi informaţii cartografice: date vector, raster</w:t>
            </w:r>
          </w:p>
          <w:p w:rsidR="00BD59E9" w:rsidRPr="00EF4A32" w:rsidRDefault="00BD59E9" w:rsidP="00EF4A32">
            <w:pPr>
              <w:rPr>
                <w:b/>
                <w:spacing w:val="-2"/>
              </w:rPr>
            </w:pPr>
          </w:p>
        </w:tc>
        <w:tc>
          <w:tcPr>
            <w:tcW w:w="2633" w:type="dxa"/>
            <w:shd w:val="clear" w:color="auto" w:fill="FFFFFF"/>
          </w:tcPr>
          <w:p w:rsidR="003950A7" w:rsidRPr="00C474AA" w:rsidRDefault="003950A7" w:rsidP="00C474AA">
            <w:pPr>
              <w:numPr>
                <w:ilvl w:val="0"/>
                <w:numId w:val="4"/>
              </w:numPr>
              <w:tabs>
                <w:tab w:val="left" w:pos="0"/>
              </w:tabs>
              <w:autoSpaceDE w:val="0"/>
              <w:autoSpaceDN w:val="0"/>
              <w:rPr>
                <w:i/>
              </w:rPr>
            </w:pPr>
            <w:r w:rsidRPr="001E3A76">
              <w:t xml:space="preserve">metode didactice activ-participative </w:t>
            </w:r>
          </w:p>
          <w:p w:rsidR="003950A7" w:rsidRPr="001E3A76" w:rsidRDefault="003950A7" w:rsidP="00C474AA">
            <w:pPr>
              <w:numPr>
                <w:ilvl w:val="0"/>
                <w:numId w:val="4"/>
              </w:numPr>
              <w:suppressAutoHyphens/>
              <w:snapToGrid w:val="0"/>
            </w:pPr>
            <w:r w:rsidRPr="001E3A76">
              <w:t>prelegere orală cu secţiuni interactive</w:t>
            </w:r>
          </w:p>
        </w:tc>
        <w:tc>
          <w:tcPr>
            <w:tcW w:w="1440" w:type="dxa"/>
            <w:tcBorders>
              <w:right w:val="single" w:sz="12" w:space="0" w:color="auto"/>
            </w:tcBorders>
            <w:shd w:val="clear" w:color="auto" w:fill="FFFFFF"/>
            <w:vAlign w:val="center"/>
          </w:tcPr>
          <w:p w:rsidR="003950A7" w:rsidRPr="001E3A76" w:rsidRDefault="003950A7" w:rsidP="00C474AA">
            <w:pPr>
              <w:autoSpaceDE w:val="0"/>
              <w:autoSpaceDN w:val="0"/>
              <w:jc w:val="center"/>
            </w:pPr>
            <w:r w:rsidRPr="001E3A76">
              <w:t>2 ore</w:t>
            </w:r>
          </w:p>
        </w:tc>
      </w:tr>
      <w:tr w:rsidR="00C474AA" w:rsidRPr="001E3A76" w:rsidTr="00EF4A32">
        <w:tc>
          <w:tcPr>
            <w:tcW w:w="5887" w:type="dxa"/>
            <w:tcBorders>
              <w:left w:val="single" w:sz="12" w:space="0" w:color="auto"/>
            </w:tcBorders>
            <w:shd w:val="clear" w:color="auto" w:fill="D9D9D9"/>
            <w:vAlign w:val="center"/>
          </w:tcPr>
          <w:p w:rsidR="003950A7" w:rsidRPr="00BE4370" w:rsidRDefault="00BE4370" w:rsidP="00BE4370">
            <w:pPr>
              <w:pStyle w:val="Default"/>
              <w:rPr>
                <w:b/>
                <w:bCs/>
                <w:spacing w:val="-2"/>
                <w:sz w:val="22"/>
                <w:szCs w:val="22"/>
              </w:rPr>
            </w:pPr>
            <w:r w:rsidRPr="00BE4370">
              <w:rPr>
                <w:spacing w:val="-2"/>
                <w:sz w:val="22"/>
                <w:szCs w:val="22"/>
              </w:rPr>
              <w:t xml:space="preserve">Georeferențierea datelor spațiale. </w:t>
            </w:r>
          </w:p>
        </w:tc>
        <w:tc>
          <w:tcPr>
            <w:tcW w:w="2633" w:type="dxa"/>
            <w:shd w:val="clear" w:color="auto" w:fill="FFFFFF"/>
          </w:tcPr>
          <w:p w:rsidR="003950A7" w:rsidRPr="001E3A76" w:rsidRDefault="003950A7" w:rsidP="00C474AA">
            <w:pPr>
              <w:numPr>
                <w:ilvl w:val="0"/>
                <w:numId w:val="4"/>
              </w:numPr>
              <w:autoSpaceDE w:val="0"/>
              <w:autoSpaceDN w:val="0"/>
              <w:adjustRightInd w:val="0"/>
            </w:pPr>
            <w:r w:rsidRPr="001E3A76">
              <w:t xml:space="preserve">expunerea interactivă </w:t>
            </w:r>
          </w:p>
          <w:p w:rsidR="003950A7" w:rsidRPr="001E3A76" w:rsidRDefault="00940A5B" w:rsidP="00C474AA">
            <w:pPr>
              <w:numPr>
                <w:ilvl w:val="0"/>
                <w:numId w:val="4"/>
              </w:numPr>
              <w:autoSpaceDE w:val="0"/>
              <w:autoSpaceDN w:val="0"/>
              <w:adjustRightInd w:val="0"/>
            </w:pPr>
            <w:r>
              <w:t>argumentare</w:t>
            </w:r>
          </w:p>
          <w:p w:rsidR="003950A7" w:rsidRPr="001E3A76" w:rsidRDefault="003950A7" w:rsidP="00C474AA">
            <w:pPr>
              <w:numPr>
                <w:ilvl w:val="0"/>
                <w:numId w:val="4"/>
              </w:numPr>
              <w:autoSpaceDE w:val="0"/>
              <w:autoSpaceDN w:val="0"/>
              <w:adjustRightInd w:val="0"/>
            </w:pPr>
            <w:r w:rsidRPr="001E3A76">
              <w:t xml:space="preserve">exemplificarea </w:t>
            </w:r>
          </w:p>
        </w:tc>
        <w:tc>
          <w:tcPr>
            <w:tcW w:w="1440" w:type="dxa"/>
            <w:tcBorders>
              <w:right w:val="single" w:sz="12" w:space="0" w:color="auto"/>
            </w:tcBorders>
            <w:shd w:val="clear" w:color="auto" w:fill="FFFFFF"/>
            <w:vAlign w:val="center"/>
          </w:tcPr>
          <w:p w:rsidR="003950A7" w:rsidRPr="001E3A76" w:rsidRDefault="00BE4370" w:rsidP="00C474AA">
            <w:pPr>
              <w:autoSpaceDE w:val="0"/>
              <w:autoSpaceDN w:val="0"/>
              <w:jc w:val="center"/>
            </w:pPr>
            <w:r>
              <w:t>4</w:t>
            </w:r>
            <w:r w:rsidR="003950A7" w:rsidRPr="001E3A76">
              <w:t xml:space="preserve"> ore</w:t>
            </w:r>
          </w:p>
        </w:tc>
      </w:tr>
      <w:tr w:rsidR="00C474AA" w:rsidRPr="001E3A76" w:rsidTr="00EF4A32">
        <w:tc>
          <w:tcPr>
            <w:tcW w:w="5887" w:type="dxa"/>
            <w:tcBorders>
              <w:left w:val="single" w:sz="12" w:space="0" w:color="auto"/>
              <w:bottom w:val="single" w:sz="12" w:space="0" w:color="auto"/>
            </w:tcBorders>
            <w:shd w:val="clear" w:color="auto" w:fill="D9D9D9"/>
            <w:vAlign w:val="center"/>
          </w:tcPr>
          <w:p w:rsidR="006F392B" w:rsidRPr="00EF4A32" w:rsidRDefault="00BE4370" w:rsidP="004D7F5A">
            <w:pPr>
              <w:rPr>
                <w:b/>
                <w:spacing w:val="-2"/>
              </w:rPr>
            </w:pPr>
            <w:r>
              <w:rPr>
                <w:sz w:val="22"/>
                <w:szCs w:val="22"/>
              </w:rPr>
              <w:t xml:space="preserve">Metode de </w:t>
            </w:r>
            <w:r w:rsidR="004D7F5A">
              <w:rPr>
                <w:sz w:val="22"/>
                <w:szCs w:val="22"/>
              </w:rPr>
              <w:t>culegere a datelor cartografice. Vectorizarea semiautomată/automată</w:t>
            </w:r>
          </w:p>
        </w:tc>
        <w:tc>
          <w:tcPr>
            <w:tcW w:w="2633" w:type="dxa"/>
            <w:tcBorders>
              <w:bottom w:val="single" w:sz="12" w:space="0" w:color="auto"/>
            </w:tcBorders>
            <w:shd w:val="clear" w:color="auto" w:fill="FFFFFF"/>
          </w:tcPr>
          <w:p w:rsidR="003950A7" w:rsidRPr="001E3A76" w:rsidRDefault="003950A7" w:rsidP="00C474AA">
            <w:pPr>
              <w:numPr>
                <w:ilvl w:val="0"/>
                <w:numId w:val="4"/>
              </w:numPr>
              <w:autoSpaceDE w:val="0"/>
              <w:autoSpaceDN w:val="0"/>
              <w:adjustRightInd w:val="0"/>
            </w:pPr>
            <w:r w:rsidRPr="001E3A76">
              <w:t xml:space="preserve">conversaţia euristică </w:t>
            </w:r>
          </w:p>
          <w:p w:rsidR="003950A7" w:rsidRPr="001E3A76" w:rsidRDefault="003950A7" w:rsidP="00C474AA">
            <w:pPr>
              <w:numPr>
                <w:ilvl w:val="0"/>
                <w:numId w:val="4"/>
              </w:numPr>
              <w:autoSpaceDE w:val="0"/>
              <w:autoSpaceDN w:val="0"/>
              <w:adjustRightInd w:val="0"/>
            </w:pPr>
            <w:r w:rsidRPr="001E3A76">
              <w:t xml:space="preserve">problematizarea </w:t>
            </w:r>
          </w:p>
          <w:p w:rsidR="003950A7" w:rsidRPr="001E3A76" w:rsidRDefault="003950A7" w:rsidP="00C474AA">
            <w:pPr>
              <w:numPr>
                <w:ilvl w:val="0"/>
                <w:numId w:val="4"/>
              </w:numPr>
              <w:suppressAutoHyphens/>
              <w:snapToGrid w:val="0"/>
            </w:pPr>
            <w:r w:rsidRPr="001E3A76">
              <w:t xml:space="preserve">prelegere orală cu </w:t>
            </w:r>
            <w:r w:rsidRPr="001E3A76">
              <w:lastRenderedPageBreak/>
              <w:t>secţiuni interactive</w:t>
            </w:r>
          </w:p>
        </w:tc>
        <w:tc>
          <w:tcPr>
            <w:tcW w:w="1440" w:type="dxa"/>
            <w:tcBorders>
              <w:bottom w:val="single" w:sz="12" w:space="0" w:color="auto"/>
              <w:right w:val="single" w:sz="12" w:space="0" w:color="auto"/>
            </w:tcBorders>
            <w:shd w:val="clear" w:color="auto" w:fill="FFFFFF"/>
            <w:vAlign w:val="center"/>
          </w:tcPr>
          <w:p w:rsidR="003950A7" w:rsidRPr="001E3A76" w:rsidRDefault="003950A7" w:rsidP="00C474AA">
            <w:pPr>
              <w:jc w:val="center"/>
            </w:pPr>
            <w:r w:rsidRPr="001E3A76">
              <w:lastRenderedPageBreak/>
              <w:t>2 ore</w:t>
            </w:r>
          </w:p>
        </w:tc>
      </w:tr>
      <w:tr w:rsidR="00C474AA" w:rsidRPr="001E3A76" w:rsidTr="00EF4A32">
        <w:tc>
          <w:tcPr>
            <w:tcW w:w="5887" w:type="dxa"/>
            <w:tcBorders>
              <w:top w:val="single" w:sz="12" w:space="0" w:color="auto"/>
              <w:left w:val="single" w:sz="12" w:space="0" w:color="auto"/>
            </w:tcBorders>
            <w:shd w:val="clear" w:color="auto" w:fill="D9D9D9"/>
            <w:vAlign w:val="center"/>
          </w:tcPr>
          <w:p w:rsidR="00011B07" w:rsidRPr="00963411" w:rsidRDefault="004D7F5A" w:rsidP="00BE4370">
            <w:pPr>
              <w:rPr>
                <w:spacing w:val="-2"/>
                <w:sz w:val="22"/>
                <w:szCs w:val="22"/>
              </w:rPr>
            </w:pPr>
            <w:r w:rsidRPr="00963411">
              <w:rPr>
                <w:spacing w:val="-2"/>
                <w:sz w:val="22"/>
                <w:szCs w:val="22"/>
              </w:rPr>
              <w:t>Topologia spaţială</w:t>
            </w:r>
          </w:p>
        </w:tc>
        <w:tc>
          <w:tcPr>
            <w:tcW w:w="2633" w:type="dxa"/>
            <w:tcBorders>
              <w:top w:val="single" w:sz="12" w:space="0" w:color="auto"/>
            </w:tcBorders>
            <w:shd w:val="clear" w:color="auto" w:fill="FFFFFF"/>
          </w:tcPr>
          <w:p w:rsidR="00011B07" w:rsidRPr="00C474AA" w:rsidRDefault="00011B07" w:rsidP="00C474AA">
            <w:pPr>
              <w:numPr>
                <w:ilvl w:val="0"/>
                <w:numId w:val="4"/>
              </w:numPr>
              <w:autoSpaceDE w:val="0"/>
              <w:autoSpaceDN w:val="0"/>
              <w:rPr>
                <w:b/>
              </w:rPr>
            </w:pPr>
            <w:r w:rsidRPr="001E3A76">
              <w:t>observarea sistematică şi independentă</w:t>
            </w:r>
          </w:p>
          <w:p w:rsidR="00011B07" w:rsidRPr="00C474AA" w:rsidRDefault="00011B07" w:rsidP="00C474AA">
            <w:pPr>
              <w:numPr>
                <w:ilvl w:val="0"/>
                <w:numId w:val="4"/>
              </w:numPr>
              <w:autoSpaceDE w:val="0"/>
              <w:autoSpaceDN w:val="0"/>
              <w:rPr>
                <w:b/>
              </w:rPr>
            </w:pPr>
            <w:r w:rsidRPr="001E3A76">
              <w:t>instruirea programată</w:t>
            </w:r>
          </w:p>
        </w:tc>
        <w:tc>
          <w:tcPr>
            <w:tcW w:w="1440" w:type="dxa"/>
            <w:tcBorders>
              <w:top w:val="single" w:sz="12" w:space="0" w:color="auto"/>
              <w:right w:val="single" w:sz="12" w:space="0" w:color="auto"/>
            </w:tcBorders>
            <w:shd w:val="clear" w:color="auto" w:fill="FFFFFF"/>
            <w:vAlign w:val="center"/>
          </w:tcPr>
          <w:p w:rsidR="00011B07" w:rsidRPr="001E3A76" w:rsidRDefault="005E7AD3" w:rsidP="00C474AA">
            <w:pPr>
              <w:jc w:val="center"/>
            </w:pPr>
            <w:r>
              <w:t>4</w:t>
            </w:r>
            <w:r w:rsidR="00011B07" w:rsidRPr="001E3A76">
              <w:t xml:space="preserve"> ore</w:t>
            </w:r>
          </w:p>
        </w:tc>
      </w:tr>
      <w:tr w:rsidR="00C474AA" w:rsidRPr="001E3A76" w:rsidTr="00EF4A32">
        <w:tc>
          <w:tcPr>
            <w:tcW w:w="5887" w:type="dxa"/>
            <w:tcBorders>
              <w:left w:val="single" w:sz="12" w:space="0" w:color="auto"/>
            </w:tcBorders>
            <w:shd w:val="clear" w:color="auto" w:fill="D9D9D9"/>
            <w:vAlign w:val="center"/>
          </w:tcPr>
          <w:p w:rsidR="00011B07" w:rsidRPr="00963411" w:rsidRDefault="008500B9" w:rsidP="00963411">
            <w:pPr>
              <w:jc w:val="both"/>
              <w:rPr>
                <w:bCs/>
                <w:spacing w:val="-2"/>
                <w:sz w:val="22"/>
                <w:szCs w:val="22"/>
              </w:rPr>
            </w:pPr>
            <w:r>
              <w:rPr>
                <w:bCs/>
                <w:spacing w:val="-2"/>
                <w:sz w:val="22"/>
                <w:szCs w:val="22"/>
              </w:rPr>
              <w:t>Operații de procesare automată a datelor spațiale</w:t>
            </w:r>
            <w:r w:rsidR="004D7F5A" w:rsidRPr="00963411">
              <w:rPr>
                <w:bCs/>
                <w:spacing w:val="-2"/>
                <w:sz w:val="22"/>
                <w:szCs w:val="22"/>
              </w:rPr>
              <w:t>. Operaţii pe un singur strat, operaţii pe straturi multiple</w:t>
            </w:r>
          </w:p>
        </w:tc>
        <w:tc>
          <w:tcPr>
            <w:tcW w:w="2633" w:type="dxa"/>
            <w:shd w:val="clear" w:color="auto" w:fill="FFFFFF"/>
          </w:tcPr>
          <w:p w:rsidR="00011B07" w:rsidRPr="001E3A76" w:rsidRDefault="00011B07" w:rsidP="00C474AA">
            <w:pPr>
              <w:numPr>
                <w:ilvl w:val="0"/>
                <w:numId w:val="4"/>
              </w:numPr>
              <w:autoSpaceDE w:val="0"/>
              <w:autoSpaceDN w:val="0"/>
              <w:adjustRightInd w:val="0"/>
            </w:pPr>
            <w:r w:rsidRPr="001E3A76">
              <w:t xml:space="preserve">expunerea interactivă </w:t>
            </w:r>
          </w:p>
          <w:p w:rsidR="00011B07" w:rsidRPr="001E3A76" w:rsidRDefault="00011B07" w:rsidP="00C474AA">
            <w:pPr>
              <w:numPr>
                <w:ilvl w:val="0"/>
                <w:numId w:val="4"/>
              </w:numPr>
              <w:autoSpaceDE w:val="0"/>
              <w:autoSpaceDN w:val="0"/>
              <w:adjustRightInd w:val="0"/>
            </w:pPr>
            <w:r w:rsidRPr="001E3A76">
              <w:t>lucrul în grup organizat</w:t>
            </w:r>
          </w:p>
        </w:tc>
        <w:tc>
          <w:tcPr>
            <w:tcW w:w="1440" w:type="dxa"/>
            <w:tcBorders>
              <w:right w:val="single" w:sz="12" w:space="0" w:color="auto"/>
            </w:tcBorders>
            <w:shd w:val="clear" w:color="auto" w:fill="FFFFFF"/>
            <w:vAlign w:val="center"/>
          </w:tcPr>
          <w:p w:rsidR="00011B07" w:rsidRPr="001E3A76" w:rsidRDefault="004D7F5A" w:rsidP="00C474AA">
            <w:pPr>
              <w:jc w:val="center"/>
            </w:pPr>
            <w:r>
              <w:t xml:space="preserve">4 </w:t>
            </w:r>
            <w:r w:rsidR="00011B07" w:rsidRPr="001E3A76">
              <w:t>ore</w:t>
            </w:r>
          </w:p>
        </w:tc>
      </w:tr>
      <w:tr w:rsidR="00C474AA" w:rsidRPr="001E3A76" w:rsidTr="00EF4A32">
        <w:tc>
          <w:tcPr>
            <w:tcW w:w="5887" w:type="dxa"/>
            <w:tcBorders>
              <w:left w:val="single" w:sz="12" w:space="0" w:color="auto"/>
            </w:tcBorders>
            <w:shd w:val="clear" w:color="auto" w:fill="D9D9D9"/>
            <w:vAlign w:val="center"/>
          </w:tcPr>
          <w:p w:rsidR="00011B07" w:rsidRPr="00963411" w:rsidRDefault="00963411" w:rsidP="004D7F5A">
            <w:pPr>
              <w:rPr>
                <w:spacing w:val="-2"/>
                <w:sz w:val="22"/>
                <w:szCs w:val="22"/>
              </w:rPr>
            </w:pPr>
            <w:r w:rsidRPr="00963411">
              <w:rPr>
                <w:spacing w:val="-2"/>
                <w:sz w:val="22"/>
                <w:szCs w:val="22"/>
              </w:rPr>
              <w:t>Caracteristici ale atributelor în ArcGIS, exemple de date numerice, editarea atributelor, caracteristici geometrice</w:t>
            </w:r>
          </w:p>
        </w:tc>
        <w:tc>
          <w:tcPr>
            <w:tcW w:w="2633" w:type="dxa"/>
            <w:shd w:val="clear" w:color="auto" w:fill="FFFFFF"/>
          </w:tcPr>
          <w:p w:rsidR="00011B07" w:rsidRPr="00632780" w:rsidRDefault="00011B07" w:rsidP="00C474AA">
            <w:pPr>
              <w:numPr>
                <w:ilvl w:val="0"/>
                <w:numId w:val="4"/>
              </w:numPr>
              <w:suppressAutoHyphens/>
              <w:snapToGrid w:val="0"/>
            </w:pPr>
            <w:r w:rsidRPr="001E3A76">
              <w:t>prelegere orală cu secţiuni interactive</w:t>
            </w:r>
          </w:p>
        </w:tc>
        <w:tc>
          <w:tcPr>
            <w:tcW w:w="1440" w:type="dxa"/>
            <w:tcBorders>
              <w:right w:val="single" w:sz="12" w:space="0" w:color="auto"/>
            </w:tcBorders>
            <w:shd w:val="clear" w:color="auto" w:fill="FFFFFF"/>
            <w:vAlign w:val="center"/>
          </w:tcPr>
          <w:p w:rsidR="00011B07" w:rsidRPr="001E3A76" w:rsidRDefault="00963411" w:rsidP="00C474AA">
            <w:pPr>
              <w:jc w:val="center"/>
            </w:pPr>
            <w:r>
              <w:t xml:space="preserve">2 </w:t>
            </w:r>
            <w:r w:rsidR="00011B07" w:rsidRPr="001E3A76">
              <w:t>ore</w:t>
            </w:r>
          </w:p>
        </w:tc>
      </w:tr>
      <w:tr w:rsidR="00C474AA" w:rsidRPr="001E3A76" w:rsidTr="00EF4A32">
        <w:tc>
          <w:tcPr>
            <w:tcW w:w="5887" w:type="dxa"/>
            <w:tcBorders>
              <w:left w:val="single" w:sz="12" w:space="0" w:color="auto"/>
            </w:tcBorders>
            <w:shd w:val="clear" w:color="auto" w:fill="D9D9D9"/>
            <w:vAlign w:val="center"/>
          </w:tcPr>
          <w:p w:rsidR="00A80761" w:rsidRPr="00963411" w:rsidRDefault="007D2623" w:rsidP="002605BA">
            <w:pPr>
              <w:rPr>
                <w:rStyle w:val="Emphasis"/>
                <w:i w:val="0"/>
                <w:sz w:val="22"/>
                <w:szCs w:val="22"/>
              </w:rPr>
            </w:pPr>
            <w:r>
              <w:rPr>
                <w:rStyle w:val="Emphasis"/>
                <w:i w:val="0"/>
                <w:sz w:val="22"/>
                <w:szCs w:val="22"/>
              </w:rPr>
              <w:t>Tehnici GIS de reprezentare cartografică.</w:t>
            </w:r>
          </w:p>
        </w:tc>
        <w:tc>
          <w:tcPr>
            <w:tcW w:w="2633" w:type="dxa"/>
            <w:shd w:val="clear" w:color="auto" w:fill="FFFFFF"/>
          </w:tcPr>
          <w:p w:rsidR="00632780" w:rsidRPr="00C474AA" w:rsidRDefault="00632780" w:rsidP="00C474AA">
            <w:pPr>
              <w:numPr>
                <w:ilvl w:val="0"/>
                <w:numId w:val="5"/>
              </w:numPr>
              <w:rPr>
                <w:b/>
              </w:rPr>
            </w:pPr>
            <w:r w:rsidRPr="001E3A76">
              <w:t>analiza comparativă</w:t>
            </w:r>
          </w:p>
          <w:p w:rsidR="00A80761" w:rsidRPr="001E3A76" w:rsidRDefault="00A80761" w:rsidP="00C474AA">
            <w:pPr>
              <w:numPr>
                <w:ilvl w:val="0"/>
                <w:numId w:val="6"/>
              </w:numPr>
            </w:pPr>
            <w:r w:rsidRPr="001E3A76">
              <w:t>investigaţia în comun</w:t>
            </w:r>
          </w:p>
          <w:p w:rsidR="00A80761" w:rsidRPr="00C474AA" w:rsidRDefault="00A80761" w:rsidP="00632780">
            <w:pPr>
              <w:rPr>
                <w:b/>
              </w:rPr>
            </w:pPr>
          </w:p>
        </w:tc>
        <w:tc>
          <w:tcPr>
            <w:tcW w:w="1440" w:type="dxa"/>
            <w:tcBorders>
              <w:right w:val="single" w:sz="12" w:space="0" w:color="auto"/>
            </w:tcBorders>
            <w:shd w:val="clear" w:color="auto" w:fill="FFFFFF"/>
            <w:vAlign w:val="center"/>
          </w:tcPr>
          <w:p w:rsidR="00A80761" w:rsidRPr="001E3A76" w:rsidRDefault="007D2623" w:rsidP="00C474AA">
            <w:pPr>
              <w:jc w:val="center"/>
            </w:pPr>
            <w:r>
              <w:t>4</w:t>
            </w:r>
            <w:r w:rsidR="00A80761" w:rsidRPr="001E3A76">
              <w:t xml:space="preserve"> ore</w:t>
            </w:r>
          </w:p>
        </w:tc>
      </w:tr>
      <w:tr w:rsidR="00C474AA" w:rsidRPr="001E3A76" w:rsidTr="00EF4A32">
        <w:tc>
          <w:tcPr>
            <w:tcW w:w="5887" w:type="dxa"/>
            <w:tcBorders>
              <w:left w:val="single" w:sz="12" w:space="0" w:color="auto"/>
              <w:bottom w:val="single" w:sz="12" w:space="0" w:color="auto"/>
            </w:tcBorders>
            <w:shd w:val="clear" w:color="auto" w:fill="D9D9D9"/>
            <w:vAlign w:val="center"/>
          </w:tcPr>
          <w:p w:rsidR="00A80761" w:rsidRPr="007D2623" w:rsidRDefault="007D2623" w:rsidP="002605BA">
            <w:pPr>
              <w:rPr>
                <w:sz w:val="22"/>
                <w:szCs w:val="22"/>
              </w:rPr>
            </w:pPr>
            <w:r w:rsidRPr="00963411">
              <w:rPr>
                <w:rStyle w:val="Emphasis"/>
                <w:i w:val="0"/>
                <w:sz w:val="22"/>
                <w:szCs w:val="22"/>
              </w:rPr>
              <w:t>Elementele matematice ale hărţilor digitale</w:t>
            </w:r>
          </w:p>
        </w:tc>
        <w:tc>
          <w:tcPr>
            <w:tcW w:w="2633" w:type="dxa"/>
            <w:tcBorders>
              <w:bottom w:val="single" w:sz="12" w:space="0" w:color="auto"/>
            </w:tcBorders>
            <w:shd w:val="clear" w:color="auto" w:fill="FFFFFF"/>
          </w:tcPr>
          <w:p w:rsidR="00A80761" w:rsidRPr="001E3A76" w:rsidRDefault="00A80761" w:rsidP="00C474AA">
            <w:pPr>
              <w:numPr>
                <w:ilvl w:val="0"/>
                <w:numId w:val="4"/>
              </w:numPr>
              <w:autoSpaceDE w:val="0"/>
              <w:autoSpaceDN w:val="0"/>
              <w:adjustRightInd w:val="0"/>
            </w:pPr>
            <w:r w:rsidRPr="001E3A76">
              <w:t>prelegere orală cu secţiuni interactive</w:t>
            </w:r>
          </w:p>
          <w:p w:rsidR="00A80761" w:rsidRPr="001E3A76" w:rsidRDefault="00A80761" w:rsidP="00C474AA">
            <w:pPr>
              <w:numPr>
                <w:ilvl w:val="0"/>
                <w:numId w:val="4"/>
              </w:numPr>
              <w:autoSpaceDE w:val="0"/>
              <w:autoSpaceDN w:val="0"/>
            </w:pPr>
            <w:r w:rsidRPr="001E3A76">
              <w:t>conversaţia euristică</w:t>
            </w:r>
          </w:p>
          <w:p w:rsidR="007E2EE2" w:rsidRPr="001E3A76" w:rsidRDefault="00A80761" w:rsidP="00940A5B">
            <w:pPr>
              <w:numPr>
                <w:ilvl w:val="0"/>
                <w:numId w:val="4"/>
              </w:numPr>
              <w:autoSpaceDE w:val="0"/>
              <w:autoSpaceDN w:val="0"/>
            </w:pPr>
            <w:r w:rsidRPr="001E3A76">
              <w:t>explicaţia</w:t>
            </w:r>
          </w:p>
        </w:tc>
        <w:tc>
          <w:tcPr>
            <w:tcW w:w="1440" w:type="dxa"/>
            <w:tcBorders>
              <w:bottom w:val="single" w:sz="12" w:space="0" w:color="auto"/>
              <w:right w:val="single" w:sz="12" w:space="0" w:color="auto"/>
            </w:tcBorders>
            <w:shd w:val="clear" w:color="auto" w:fill="FFFFFF"/>
            <w:vAlign w:val="center"/>
          </w:tcPr>
          <w:p w:rsidR="00A80761" w:rsidRPr="001E3A76" w:rsidRDefault="007D2623" w:rsidP="00C474AA">
            <w:pPr>
              <w:jc w:val="center"/>
            </w:pPr>
            <w:r>
              <w:t xml:space="preserve">2 </w:t>
            </w:r>
            <w:r w:rsidR="00A80761" w:rsidRPr="001E3A76">
              <w:t>ore</w:t>
            </w:r>
          </w:p>
        </w:tc>
      </w:tr>
      <w:tr w:rsidR="00C474AA" w:rsidRPr="001E3A76" w:rsidTr="00EF4A32">
        <w:tc>
          <w:tcPr>
            <w:tcW w:w="5887" w:type="dxa"/>
            <w:tcBorders>
              <w:top w:val="single" w:sz="12" w:space="0" w:color="auto"/>
              <w:left w:val="single" w:sz="12" w:space="0" w:color="auto"/>
            </w:tcBorders>
            <w:shd w:val="clear" w:color="auto" w:fill="D9D9D9"/>
            <w:vAlign w:val="center"/>
          </w:tcPr>
          <w:p w:rsidR="00A80761" w:rsidRPr="00D60EFC" w:rsidRDefault="007D2623" w:rsidP="007D2623">
            <w:pPr>
              <w:ind w:left="-32"/>
              <w:rPr>
                <w:bCs/>
                <w:spacing w:val="-2"/>
              </w:rPr>
            </w:pPr>
            <w:r w:rsidRPr="007D2623">
              <w:rPr>
                <w:bCs/>
                <w:spacing w:val="-2"/>
                <w:sz w:val="22"/>
                <w:szCs w:val="22"/>
              </w:rPr>
              <w:t>Surse de date cartografice</w:t>
            </w:r>
            <w:r>
              <w:rPr>
                <w:bCs/>
                <w:spacing w:val="-2"/>
                <w:sz w:val="22"/>
                <w:szCs w:val="22"/>
              </w:rPr>
              <w:t xml:space="preserve"> digitale.</w:t>
            </w:r>
          </w:p>
        </w:tc>
        <w:tc>
          <w:tcPr>
            <w:tcW w:w="2633" w:type="dxa"/>
            <w:tcBorders>
              <w:top w:val="single" w:sz="12" w:space="0" w:color="auto"/>
            </w:tcBorders>
            <w:shd w:val="clear" w:color="auto" w:fill="FFFFFF"/>
          </w:tcPr>
          <w:p w:rsidR="00A80761" w:rsidRPr="001E3A76" w:rsidRDefault="00A80761" w:rsidP="00C474AA">
            <w:pPr>
              <w:numPr>
                <w:ilvl w:val="0"/>
                <w:numId w:val="4"/>
              </w:numPr>
              <w:autoSpaceDE w:val="0"/>
              <w:autoSpaceDN w:val="0"/>
              <w:adjustRightInd w:val="0"/>
            </w:pPr>
            <w:r w:rsidRPr="001E3A76">
              <w:t>prelegere orală cu secţiuni interactive</w:t>
            </w:r>
          </w:p>
          <w:p w:rsidR="00A80761" w:rsidRPr="001E3A76" w:rsidRDefault="00A80761" w:rsidP="00C474AA">
            <w:pPr>
              <w:numPr>
                <w:ilvl w:val="0"/>
                <w:numId w:val="4"/>
              </w:numPr>
              <w:autoSpaceDE w:val="0"/>
              <w:autoSpaceDN w:val="0"/>
              <w:adjustRightInd w:val="0"/>
            </w:pPr>
            <w:r w:rsidRPr="001E3A76">
              <w:t>dezbaterea</w:t>
            </w:r>
          </w:p>
          <w:p w:rsidR="00A80761" w:rsidRPr="001E3A76" w:rsidRDefault="00A80761" w:rsidP="00C474AA">
            <w:pPr>
              <w:numPr>
                <w:ilvl w:val="0"/>
                <w:numId w:val="4"/>
              </w:numPr>
              <w:autoSpaceDE w:val="0"/>
              <w:autoSpaceDN w:val="0"/>
            </w:pPr>
            <w:r w:rsidRPr="001E3A76">
              <w:t>conversaţia euristică</w:t>
            </w:r>
          </w:p>
        </w:tc>
        <w:tc>
          <w:tcPr>
            <w:tcW w:w="1440" w:type="dxa"/>
            <w:tcBorders>
              <w:top w:val="single" w:sz="12" w:space="0" w:color="auto"/>
              <w:right w:val="single" w:sz="12" w:space="0" w:color="auto"/>
            </w:tcBorders>
            <w:shd w:val="clear" w:color="auto" w:fill="FFFFFF"/>
            <w:vAlign w:val="center"/>
          </w:tcPr>
          <w:p w:rsidR="00A80761" w:rsidRPr="001E3A76" w:rsidRDefault="007D2623" w:rsidP="00C474AA">
            <w:pPr>
              <w:jc w:val="center"/>
            </w:pPr>
            <w:r>
              <w:t>2</w:t>
            </w:r>
            <w:r w:rsidR="00A80761" w:rsidRPr="001E3A76">
              <w:t xml:space="preserve"> ore</w:t>
            </w:r>
          </w:p>
        </w:tc>
      </w:tr>
      <w:tr w:rsidR="00A80761" w:rsidRPr="001E3A76" w:rsidTr="00C474AA">
        <w:tc>
          <w:tcPr>
            <w:tcW w:w="996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343A5B" w:rsidRPr="00C474AA" w:rsidRDefault="00343A5B" w:rsidP="00A46810">
            <w:pPr>
              <w:rPr>
                <w:b/>
              </w:rPr>
            </w:pPr>
          </w:p>
          <w:p w:rsidR="00A80761" w:rsidRPr="00C474AA" w:rsidRDefault="00A80761" w:rsidP="00C474AA">
            <w:pPr>
              <w:shd w:val="clear" w:color="auto" w:fill="D9D9D9"/>
              <w:rPr>
                <w:b/>
              </w:rPr>
            </w:pPr>
            <w:r w:rsidRPr="00C474AA">
              <w:rPr>
                <w:b/>
              </w:rPr>
              <w:t>Bibliografie</w:t>
            </w:r>
          </w:p>
          <w:p w:rsidR="007F2CF4" w:rsidRPr="009B4321" w:rsidRDefault="009B4321" w:rsidP="007F2CF4">
            <w:pPr>
              <w:pStyle w:val="Default"/>
            </w:pPr>
            <w:r>
              <w:t>Bilașco Ș.</w:t>
            </w:r>
            <w:r w:rsidRPr="009B4321">
              <w:t>, Moldovan Maria-Olivia, Roșca Sanda</w:t>
            </w:r>
            <w:r>
              <w:t xml:space="preserve"> (2017), </w:t>
            </w:r>
            <w:r>
              <w:rPr>
                <w:i/>
              </w:rPr>
              <w:t>Aplicații GIS în administrația publică locală</w:t>
            </w:r>
            <w:r>
              <w:t>, Edit. Risoprint, Cluj-Napoca.</w:t>
            </w:r>
          </w:p>
          <w:p w:rsidR="00530664" w:rsidRDefault="00530664" w:rsidP="00530664">
            <w:pPr>
              <w:pStyle w:val="Default"/>
              <w:rPr>
                <w:sz w:val="23"/>
                <w:szCs w:val="23"/>
              </w:rPr>
            </w:pPr>
            <w:r>
              <w:rPr>
                <w:sz w:val="23"/>
                <w:szCs w:val="23"/>
              </w:rPr>
              <w:t xml:space="preserve">Imbroane Al., M. (2012), </w:t>
            </w:r>
            <w:r>
              <w:rPr>
                <w:i/>
                <w:iCs/>
                <w:sz w:val="23"/>
                <w:szCs w:val="23"/>
              </w:rPr>
              <w:t>Sisteme informatice geografice – Structuri de date</w:t>
            </w:r>
            <w:r>
              <w:rPr>
                <w:sz w:val="23"/>
                <w:szCs w:val="23"/>
              </w:rPr>
              <w:t xml:space="preserve">, Edit. Presa Universitară Clujeană, Cluj-Napoca. </w:t>
            </w:r>
          </w:p>
          <w:p w:rsidR="001B2C74" w:rsidRDefault="009B4321" w:rsidP="00530664">
            <w:pPr>
              <w:pStyle w:val="Default"/>
              <w:rPr>
                <w:sz w:val="23"/>
                <w:szCs w:val="23"/>
              </w:rPr>
            </w:pPr>
            <w:r>
              <w:rPr>
                <w:sz w:val="23"/>
                <w:szCs w:val="23"/>
              </w:rPr>
              <w:t>Nitu, C.</w:t>
            </w:r>
            <w:r w:rsidR="001B2C74" w:rsidRPr="001B2C74">
              <w:rPr>
                <w:sz w:val="23"/>
                <w:szCs w:val="23"/>
              </w:rPr>
              <w:t xml:space="preserve">, (2002), </w:t>
            </w:r>
            <w:r w:rsidR="001B2C74" w:rsidRPr="001B2C74">
              <w:rPr>
                <w:i/>
                <w:sz w:val="23"/>
                <w:szCs w:val="23"/>
              </w:rPr>
              <w:t>Sisteme informationale geografice si cartografie computerizată</w:t>
            </w:r>
            <w:r w:rsidR="001B2C74" w:rsidRPr="001B2C74">
              <w:rPr>
                <w:sz w:val="23"/>
                <w:szCs w:val="23"/>
              </w:rPr>
              <w:t>, Ed. Univ. Bucureşti</w:t>
            </w:r>
            <w:r w:rsidR="001B2C74">
              <w:rPr>
                <w:sz w:val="23"/>
                <w:szCs w:val="23"/>
              </w:rPr>
              <w:t>.</w:t>
            </w:r>
          </w:p>
          <w:p w:rsidR="007F2CF4" w:rsidRDefault="007F2CF4" w:rsidP="007F2CF4">
            <w:pPr>
              <w:pStyle w:val="Default"/>
              <w:rPr>
                <w:sz w:val="23"/>
                <w:szCs w:val="23"/>
              </w:rPr>
            </w:pPr>
            <w:r>
              <w:rPr>
                <w:sz w:val="23"/>
                <w:szCs w:val="23"/>
              </w:rPr>
              <w:t xml:space="preserve">Peterson, G. (2009), </w:t>
            </w:r>
            <w:r>
              <w:rPr>
                <w:i/>
                <w:iCs/>
                <w:sz w:val="23"/>
                <w:szCs w:val="23"/>
              </w:rPr>
              <w:t>GIS Cartography. A Guide to Effective Map Design</w:t>
            </w:r>
            <w:r>
              <w:rPr>
                <w:sz w:val="23"/>
                <w:szCs w:val="23"/>
              </w:rPr>
              <w:t xml:space="preserve">, CRC Press Taylor&amp;Francis Group, USA. </w:t>
            </w:r>
          </w:p>
          <w:p w:rsidR="00A23B24" w:rsidRDefault="00A23B24" w:rsidP="009B4321">
            <w:pPr>
              <w:jc w:val="both"/>
            </w:pPr>
            <w:hyperlink r:id="rId8" w:history="1">
              <w:r>
                <w:rPr>
                  <w:rStyle w:val="Hyperlink"/>
                </w:rPr>
                <w:t>http://geo-spatial.org/</w:t>
              </w:r>
            </w:hyperlink>
          </w:p>
          <w:p w:rsidR="00670F53" w:rsidRPr="009B4321" w:rsidRDefault="00B436AB" w:rsidP="009B4321">
            <w:pPr>
              <w:jc w:val="both"/>
            </w:pPr>
            <w:hyperlink r:id="rId9" w:history="1">
              <w:r w:rsidR="00670F53">
                <w:rPr>
                  <w:rStyle w:val="Hyperlink"/>
                </w:rPr>
                <w:t>http://resources.arcgis.com/en/help/main/10.2/</w:t>
              </w:r>
            </w:hyperlink>
          </w:p>
          <w:p w:rsidR="00A80761" w:rsidRPr="005D57D8" w:rsidRDefault="007F2CF4" w:rsidP="005D57D8">
            <w:pPr>
              <w:pStyle w:val="Default"/>
              <w:rPr>
                <w:color w:val="0000FF"/>
                <w:sz w:val="23"/>
                <w:szCs w:val="23"/>
              </w:rPr>
            </w:pPr>
            <w:r>
              <w:rPr>
                <w:color w:val="0000FF"/>
                <w:sz w:val="23"/>
                <w:szCs w:val="23"/>
                <w:u w:val="single"/>
              </w:rPr>
              <w:t xml:space="preserve">http://www.usgs.gov/ </w:t>
            </w:r>
          </w:p>
        </w:tc>
      </w:tr>
      <w:tr w:rsidR="00A80761" w:rsidRPr="001E3A76" w:rsidTr="00C474AA">
        <w:trPr>
          <w:trHeight w:val="180"/>
        </w:trPr>
        <w:tc>
          <w:tcPr>
            <w:tcW w:w="9960" w:type="dxa"/>
            <w:gridSpan w:val="3"/>
            <w:tcBorders>
              <w:top w:val="single" w:sz="12" w:space="0" w:color="auto"/>
              <w:left w:val="nil"/>
              <w:bottom w:val="single" w:sz="12" w:space="0" w:color="auto"/>
              <w:right w:val="nil"/>
            </w:tcBorders>
            <w:shd w:val="clear" w:color="auto" w:fill="FFFFFF"/>
            <w:vAlign w:val="center"/>
          </w:tcPr>
          <w:p w:rsidR="00A80761" w:rsidRPr="00C474AA" w:rsidRDefault="00A80761" w:rsidP="00C474AA">
            <w:pPr>
              <w:jc w:val="center"/>
              <w:rPr>
                <w:b/>
              </w:rPr>
            </w:pPr>
          </w:p>
        </w:tc>
      </w:tr>
      <w:tr w:rsidR="00C474AA" w:rsidRPr="001E3A76" w:rsidTr="00C474AA">
        <w:trPr>
          <w:trHeight w:val="315"/>
        </w:trPr>
        <w:tc>
          <w:tcPr>
            <w:tcW w:w="5887" w:type="dxa"/>
            <w:tcBorders>
              <w:top w:val="single" w:sz="12" w:space="0" w:color="auto"/>
              <w:left w:val="single" w:sz="12" w:space="0" w:color="auto"/>
              <w:bottom w:val="single" w:sz="12" w:space="0" w:color="auto"/>
              <w:right w:val="single" w:sz="2" w:space="0" w:color="auto"/>
            </w:tcBorders>
            <w:shd w:val="clear" w:color="auto" w:fill="D9D9D9"/>
          </w:tcPr>
          <w:p w:rsidR="00A80761" w:rsidRPr="00C474AA" w:rsidRDefault="00A80761" w:rsidP="00DB09EE">
            <w:pPr>
              <w:rPr>
                <w:b/>
              </w:rPr>
            </w:pPr>
            <w:r w:rsidRPr="00C474AA">
              <w:rPr>
                <w:b/>
              </w:rPr>
              <w:t>8.2 Seminar/laborator</w:t>
            </w:r>
          </w:p>
        </w:tc>
        <w:tc>
          <w:tcPr>
            <w:tcW w:w="2633" w:type="dxa"/>
            <w:tcBorders>
              <w:top w:val="single" w:sz="12" w:space="0" w:color="auto"/>
              <w:left w:val="single" w:sz="2" w:space="0" w:color="auto"/>
              <w:bottom w:val="single" w:sz="12" w:space="0" w:color="auto"/>
              <w:right w:val="single" w:sz="2" w:space="0" w:color="auto"/>
            </w:tcBorders>
            <w:shd w:val="clear" w:color="auto" w:fill="FFFFFF"/>
          </w:tcPr>
          <w:p w:rsidR="00A80761" w:rsidRPr="00C474AA" w:rsidRDefault="00A80761" w:rsidP="00C474AA">
            <w:pPr>
              <w:jc w:val="center"/>
              <w:rPr>
                <w:b/>
              </w:rPr>
            </w:pPr>
            <w:r w:rsidRPr="00C474AA">
              <w:rPr>
                <w:b/>
              </w:rPr>
              <w:t>Metode de predare</w:t>
            </w:r>
          </w:p>
        </w:tc>
        <w:tc>
          <w:tcPr>
            <w:tcW w:w="1440" w:type="dxa"/>
            <w:tcBorders>
              <w:top w:val="single" w:sz="12" w:space="0" w:color="auto"/>
              <w:left w:val="single" w:sz="2" w:space="0" w:color="auto"/>
              <w:bottom w:val="single" w:sz="12" w:space="0" w:color="auto"/>
              <w:right w:val="single" w:sz="12" w:space="0" w:color="auto"/>
            </w:tcBorders>
            <w:shd w:val="clear" w:color="auto" w:fill="FFFFFF"/>
            <w:vAlign w:val="center"/>
          </w:tcPr>
          <w:p w:rsidR="00A80761" w:rsidRPr="00C474AA" w:rsidRDefault="00A80761" w:rsidP="00C474AA">
            <w:pPr>
              <w:jc w:val="center"/>
              <w:rPr>
                <w:b/>
              </w:rPr>
            </w:pPr>
            <w:r w:rsidRPr="00C474AA">
              <w:rPr>
                <w:b/>
              </w:rPr>
              <w:t>Observaţii</w:t>
            </w:r>
          </w:p>
        </w:tc>
      </w:tr>
      <w:tr w:rsidR="00A80761" w:rsidRPr="001E3A76" w:rsidTr="00C474AA">
        <w:tc>
          <w:tcPr>
            <w:tcW w:w="5887" w:type="dxa"/>
            <w:tcBorders>
              <w:top w:val="single" w:sz="12" w:space="0" w:color="auto"/>
              <w:left w:val="single" w:sz="12" w:space="0" w:color="auto"/>
              <w:right w:val="single" w:sz="2" w:space="0" w:color="auto"/>
            </w:tcBorders>
            <w:shd w:val="clear" w:color="auto" w:fill="D9D9D9"/>
          </w:tcPr>
          <w:p w:rsidR="00A80761" w:rsidRPr="001E3A76" w:rsidRDefault="001F6736" w:rsidP="0002442C">
            <w:r w:rsidRPr="00183D82">
              <w:rPr>
                <w:sz w:val="22"/>
                <w:szCs w:val="22"/>
              </w:rPr>
              <w:t>Prezentarea generală a produsului Arc</w:t>
            </w:r>
            <w:r>
              <w:rPr>
                <w:sz w:val="22"/>
                <w:szCs w:val="22"/>
              </w:rPr>
              <w:t>GIS</w:t>
            </w:r>
            <w:r w:rsidR="0002442C">
              <w:rPr>
                <w:sz w:val="22"/>
                <w:szCs w:val="22"/>
              </w:rPr>
              <w:t>, f</w:t>
            </w:r>
            <w:r w:rsidR="0002442C" w:rsidRPr="00183D82">
              <w:rPr>
                <w:sz w:val="22"/>
                <w:szCs w:val="22"/>
              </w:rPr>
              <w:t>ormate de date în Arc</w:t>
            </w:r>
            <w:r w:rsidR="0002442C">
              <w:rPr>
                <w:sz w:val="22"/>
                <w:szCs w:val="22"/>
              </w:rPr>
              <w:t>GIS</w:t>
            </w:r>
          </w:p>
        </w:tc>
        <w:tc>
          <w:tcPr>
            <w:tcW w:w="2633" w:type="dxa"/>
            <w:tcBorders>
              <w:top w:val="single" w:sz="12" w:space="0" w:color="auto"/>
              <w:left w:val="single" w:sz="2" w:space="0" w:color="auto"/>
              <w:right w:val="single" w:sz="2" w:space="0" w:color="auto"/>
            </w:tcBorders>
            <w:shd w:val="clear" w:color="auto" w:fill="FFFFFF"/>
          </w:tcPr>
          <w:p w:rsidR="00A80761" w:rsidRPr="001E3A76" w:rsidRDefault="00A80761" w:rsidP="00C474AA">
            <w:pPr>
              <w:numPr>
                <w:ilvl w:val="0"/>
                <w:numId w:val="6"/>
              </w:numPr>
              <w:autoSpaceDE w:val="0"/>
              <w:autoSpaceDN w:val="0"/>
            </w:pPr>
            <w:r w:rsidRPr="001E3A76">
              <w:t>conversaţia euristică</w:t>
            </w:r>
          </w:p>
          <w:p w:rsidR="00A80761" w:rsidRPr="001E3A76" w:rsidRDefault="00A80761" w:rsidP="00C474AA">
            <w:pPr>
              <w:numPr>
                <w:ilvl w:val="0"/>
                <w:numId w:val="6"/>
              </w:numPr>
              <w:autoSpaceDE w:val="0"/>
              <w:autoSpaceDN w:val="0"/>
            </w:pPr>
            <w:r w:rsidRPr="001E3A76">
              <w:t>explicaţia</w:t>
            </w:r>
          </w:p>
          <w:p w:rsidR="00A80761" w:rsidRPr="001E3A76" w:rsidRDefault="00A80761" w:rsidP="00804DA2">
            <w:pPr>
              <w:autoSpaceDE w:val="0"/>
              <w:autoSpaceDN w:val="0"/>
              <w:ind w:left="360"/>
            </w:pPr>
          </w:p>
        </w:tc>
        <w:tc>
          <w:tcPr>
            <w:tcW w:w="1440" w:type="dxa"/>
            <w:tcBorders>
              <w:top w:val="single" w:sz="12" w:space="0" w:color="auto"/>
              <w:left w:val="single" w:sz="2" w:space="0" w:color="auto"/>
              <w:right w:val="single" w:sz="12" w:space="0" w:color="auto"/>
            </w:tcBorders>
            <w:shd w:val="clear" w:color="auto" w:fill="FFFFFF"/>
            <w:vAlign w:val="center"/>
          </w:tcPr>
          <w:p w:rsidR="00A80761" w:rsidRPr="001E3A76" w:rsidRDefault="0002442C" w:rsidP="00C474AA">
            <w:pPr>
              <w:jc w:val="center"/>
            </w:pPr>
            <w:r>
              <w:t>4</w:t>
            </w:r>
            <w:r w:rsidR="00A80761" w:rsidRPr="001E3A76">
              <w:t xml:space="preserve"> ore</w:t>
            </w:r>
          </w:p>
        </w:tc>
      </w:tr>
      <w:tr w:rsidR="00A80761" w:rsidRPr="001E3A76" w:rsidTr="00C474AA">
        <w:tc>
          <w:tcPr>
            <w:tcW w:w="5887" w:type="dxa"/>
            <w:tcBorders>
              <w:left w:val="single" w:sz="12" w:space="0" w:color="auto"/>
              <w:right w:val="single" w:sz="2" w:space="0" w:color="auto"/>
            </w:tcBorders>
            <w:shd w:val="clear" w:color="auto" w:fill="D9D9D9"/>
          </w:tcPr>
          <w:p w:rsidR="00A80761" w:rsidRPr="001E3A76" w:rsidRDefault="0002442C" w:rsidP="001F6736">
            <w:pPr>
              <w:ind w:left="12"/>
              <w:jc w:val="both"/>
            </w:pPr>
            <w:r w:rsidRPr="00183D82">
              <w:rPr>
                <w:sz w:val="22"/>
                <w:szCs w:val="22"/>
              </w:rPr>
              <w:t>Georefenţierea raster</w:t>
            </w:r>
            <w:r>
              <w:rPr>
                <w:sz w:val="22"/>
                <w:szCs w:val="22"/>
              </w:rPr>
              <w:t>: hărţi Gauss, UTM, planuri Stereo 70, hărţi tematice, imagine Google Earth, planşe PUG, imagine satelitară.</w:t>
            </w:r>
          </w:p>
        </w:tc>
        <w:tc>
          <w:tcPr>
            <w:tcW w:w="2633" w:type="dxa"/>
            <w:tcBorders>
              <w:left w:val="single" w:sz="2" w:space="0" w:color="auto"/>
              <w:right w:val="single" w:sz="2" w:space="0" w:color="auto"/>
            </w:tcBorders>
            <w:shd w:val="clear" w:color="auto" w:fill="FFFFFF"/>
          </w:tcPr>
          <w:p w:rsidR="00A80761" w:rsidRPr="001E3A76" w:rsidRDefault="00A80761" w:rsidP="00C474AA">
            <w:pPr>
              <w:numPr>
                <w:ilvl w:val="0"/>
                <w:numId w:val="7"/>
              </w:numPr>
              <w:autoSpaceDE w:val="0"/>
              <w:autoSpaceDN w:val="0"/>
            </w:pPr>
            <w:r w:rsidRPr="001E3A76">
              <w:t>expunerea</w:t>
            </w:r>
          </w:p>
          <w:p w:rsidR="00A80761" w:rsidRPr="00C474AA" w:rsidRDefault="00804DA2" w:rsidP="00C474AA">
            <w:pPr>
              <w:numPr>
                <w:ilvl w:val="0"/>
                <w:numId w:val="7"/>
              </w:numPr>
              <w:autoSpaceDE w:val="0"/>
              <w:autoSpaceDN w:val="0"/>
              <w:rPr>
                <w:b/>
              </w:rPr>
            </w:pPr>
            <w:r>
              <w:t>problematizarea</w:t>
            </w:r>
          </w:p>
          <w:p w:rsidR="00A80761" w:rsidRPr="00C474AA" w:rsidRDefault="00A80761" w:rsidP="00C474AA">
            <w:pPr>
              <w:numPr>
                <w:ilvl w:val="0"/>
                <w:numId w:val="7"/>
              </w:numPr>
              <w:autoSpaceDE w:val="0"/>
              <w:autoSpaceDN w:val="0"/>
              <w:rPr>
                <w:b/>
              </w:rPr>
            </w:pPr>
            <w:r w:rsidRPr="001E3A76">
              <w:t>investigaţia în comun</w:t>
            </w:r>
          </w:p>
        </w:tc>
        <w:tc>
          <w:tcPr>
            <w:tcW w:w="1440" w:type="dxa"/>
            <w:tcBorders>
              <w:left w:val="single" w:sz="2" w:space="0" w:color="auto"/>
              <w:right w:val="single" w:sz="12" w:space="0" w:color="auto"/>
            </w:tcBorders>
            <w:shd w:val="clear" w:color="auto" w:fill="FFFFFF"/>
            <w:vAlign w:val="center"/>
          </w:tcPr>
          <w:p w:rsidR="00A80761" w:rsidRPr="001E3A76" w:rsidRDefault="0002442C" w:rsidP="00C474AA">
            <w:pPr>
              <w:jc w:val="center"/>
            </w:pPr>
            <w:r>
              <w:t>6</w:t>
            </w:r>
            <w:r w:rsidR="00A80761" w:rsidRPr="001E3A76">
              <w:t xml:space="preserve"> ore</w:t>
            </w:r>
          </w:p>
        </w:tc>
      </w:tr>
      <w:tr w:rsidR="00A80761" w:rsidRPr="001E3A76" w:rsidTr="00C474AA">
        <w:tc>
          <w:tcPr>
            <w:tcW w:w="5887" w:type="dxa"/>
            <w:tcBorders>
              <w:left w:val="single" w:sz="12" w:space="0" w:color="auto"/>
              <w:bottom w:val="single" w:sz="12" w:space="0" w:color="auto"/>
              <w:right w:val="single" w:sz="2" w:space="0" w:color="auto"/>
            </w:tcBorders>
            <w:shd w:val="clear" w:color="auto" w:fill="D9D9D9"/>
          </w:tcPr>
          <w:p w:rsidR="00A80761" w:rsidRPr="0002442C" w:rsidRDefault="0002442C" w:rsidP="0002442C">
            <w:pPr>
              <w:rPr>
                <w:sz w:val="22"/>
                <w:szCs w:val="22"/>
              </w:rPr>
            </w:pPr>
            <w:r>
              <w:rPr>
                <w:sz w:val="22"/>
                <w:szCs w:val="22"/>
              </w:rPr>
              <w:t>Aplicație practică - Vectorizare seminautomată, aplicarea regulilor topologice</w:t>
            </w:r>
          </w:p>
        </w:tc>
        <w:tc>
          <w:tcPr>
            <w:tcW w:w="2633" w:type="dxa"/>
            <w:tcBorders>
              <w:left w:val="single" w:sz="2" w:space="0" w:color="auto"/>
              <w:bottom w:val="single" w:sz="12" w:space="0" w:color="auto"/>
              <w:right w:val="single" w:sz="2" w:space="0" w:color="auto"/>
            </w:tcBorders>
            <w:shd w:val="clear" w:color="auto" w:fill="FFFFFF"/>
          </w:tcPr>
          <w:p w:rsidR="00A80761" w:rsidRDefault="00A80761" w:rsidP="00C474AA">
            <w:pPr>
              <w:numPr>
                <w:ilvl w:val="0"/>
                <w:numId w:val="8"/>
              </w:numPr>
              <w:autoSpaceDE w:val="0"/>
              <w:autoSpaceDN w:val="0"/>
              <w:adjustRightInd w:val="0"/>
            </w:pPr>
            <w:r w:rsidRPr="001E3A76">
              <w:t xml:space="preserve">modelarea </w:t>
            </w:r>
          </w:p>
          <w:p w:rsidR="00804DA2" w:rsidRPr="00804DA2" w:rsidRDefault="00804DA2" w:rsidP="00804DA2">
            <w:pPr>
              <w:numPr>
                <w:ilvl w:val="0"/>
                <w:numId w:val="7"/>
              </w:numPr>
              <w:autoSpaceDE w:val="0"/>
              <w:autoSpaceDN w:val="0"/>
              <w:rPr>
                <w:b/>
              </w:rPr>
            </w:pPr>
            <w:r>
              <w:t>problematizarea</w:t>
            </w:r>
          </w:p>
          <w:p w:rsidR="00A80761" w:rsidRPr="001E3A76" w:rsidRDefault="00A80761" w:rsidP="00C474AA">
            <w:pPr>
              <w:numPr>
                <w:ilvl w:val="0"/>
                <w:numId w:val="8"/>
              </w:numPr>
              <w:autoSpaceDE w:val="0"/>
              <w:autoSpaceDN w:val="0"/>
              <w:adjustRightInd w:val="0"/>
            </w:pPr>
            <w:r w:rsidRPr="001E3A76">
              <w:t>lucrul în grup organizat</w:t>
            </w:r>
          </w:p>
        </w:tc>
        <w:tc>
          <w:tcPr>
            <w:tcW w:w="1440" w:type="dxa"/>
            <w:tcBorders>
              <w:left w:val="single" w:sz="2" w:space="0" w:color="auto"/>
              <w:bottom w:val="single" w:sz="12" w:space="0" w:color="auto"/>
              <w:right w:val="single" w:sz="12" w:space="0" w:color="auto"/>
            </w:tcBorders>
            <w:shd w:val="clear" w:color="auto" w:fill="FFFFFF"/>
            <w:vAlign w:val="center"/>
          </w:tcPr>
          <w:p w:rsidR="00A80761" w:rsidRPr="001E3A76" w:rsidRDefault="001F6736" w:rsidP="00C474AA">
            <w:pPr>
              <w:jc w:val="center"/>
            </w:pPr>
            <w:r>
              <w:t>4</w:t>
            </w:r>
            <w:r w:rsidR="00A80761" w:rsidRPr="001E3A76">
              <w:t xml:space="preserve"> ore</w:t>
            </w:r>
          </w:p>
        </w:tc>
      </w:tr>
      <w:tr w:rsidR="0002442C" w:rsidRPr="001E3A76" w:rsidTr="00C474AA">
        <w:tc>
          <w:tcPr>
            <w:tcW w:w="5887" w:type="dxa"/>
            <w:tcBorders>
              <w:top w:val="single" w:sz="12" w:space="0" w:color="auto"/>
              <w:left w:val="single" w:sz="12" w:space="0" w:color="auto"/>
              <w:right w:val="single" w:sz="2" w:space="0" w:color="auto"/>
            </w:tcBorders>
            <w:shd w:val="clear" w:color="auto" w:fill="D9D9D9"/>
          </w:tcPr>
          <w:p w:rsidR="0002442C" w:rsidRPr="0002442C" w:rsidRDefault="0002442C" w:rsidP="008500B9">
            <w:pPr>
              <w:rPr>
                <w:sz w:val="22"/>
                <w:szCs w:val="22"/>
              </w:rPr>
            </w:pPr>
            <w:r w:rsidRPr="0002442C">
              <w:rPr>
                <w:sz w:val="22"/>
                <w:szCs w:val="22"/>
              </w:rPr>
              <w:t>Gestionarea bazelor de date vectoriale existent</w:t>
            </w:r>
            <w:r>
              <w:rPr>
                <w:sz w:val="22"/>
                <w:szCs w:val="22"/>
              </w:rPr>
              <w:t>e</w:t>
            </w:r>
            <w:r w:rsidRPr="0002442C">
              <w:rPr>
                <w:sz w:val="22"/>
                <w:szCs w:val="22"/>
              </w:rPr>
              <w:t xml:space="preserve">: </w:t>
            </w:r>
            <w:r w:rsidR="008500B9">
              <w:rPr>
                <w:sz w:val="22"/>
                <w:szCs w:val="22"/>
              </w:rPr>
              <w:t xml:space="preserve">uneltele </w:t>
            </w:r>
            <w:r w:rsidRPr="0002442C">
              <w:rPr>
                <w:sz w:val="22"/>
                <w:szCs w:val="22"/>
              </w:rPr>
              <w:t xml:space="preserve">Geoprocessing </w:t>
            </w:r>
          </w:p>
        </w:tc>
        <w:tc>
          <w:tcPr>
            <w:tcW w:w="2633" w:type="dxa"/>
            <w:tcBorders>
              <w:top w:val="single" w:sz="12" w:space="0" w:color="auto"/>
              <w:left w:val="single" w:sz="2" w:space="0" w:color="auto"/>
              <w:right w:val="single" w:sz="2" w:space="0" w:color="auto"/>
            </w:tcBorders>
            <w:shd w:val="clear" w:color="auto" w:fill="FFFFFF"/>
          </w:tcPr>
          <w:p w:rsidR="0002442C" w:rsidRPr="001E3A76" w:rsidRDefault="0002442C" w:rsidP="0002442C">
            <w:pPr>
              <w:numPr>
                <w:ilvl w:val="0"/>
                <w:numId w:val="9"/>
              </w:numPr>
              <w:autoSpaceDE w:val="0"/>
              <w:autoSpaceDN w:val="0"/>
            </w:pPr>
            <w:r w:rsidRPr="001E3A76">
              <w:t>conversaţia euristică</w:t>
            </w:r>
          </w:p>
          <w:p w:rsidR="0002442C" w:rsidRPr="001E3A76" w:rsidRDefault="0002442C" w:rsidP="0002442C">
            <w:pPr>
              <w:numPr>
                <w:ilvl w:val="0"/>
                <w:numId w:val="9"/>
              </w:numPr>
            </w:pPr>
            <w:r w:rsidRPr="001E3A76">
              <w:t>studiul de caz</w:t>
            </w:r>
          </w:p>
          <w:p w:rsidR="0002442C" w:rsidRPr="001E3A76" w:rsidRDefault="0002442C" w:rsidP="0002442C">
            <w:pPr>
              <w:numPr>
                <w:ilvl w:val="0"/>
                <w:numId w:val="9"/>
              </w:numPr>
            </w:pPr>
            <w:r w:rsidRPr="001E3A76">
              <w:lastRenderedPageBreak/>
              <w:t>brainstorming</w:t>
            </w:r>
          </w:p>
          <w:p w:rsidR="0002442C" w:rsidRPr="001E3A76" w:rsidRDefault="0002442C" w:rsidP="0002442C">
            <w:pPr>
              <w:numPr>
                <w:ilvl w:val="0"/>
                <w:numId w:val="9"/>
              </w:numPr>
            </w:pPr>
            <w:r w:rsidRPr="001E3A76">
              <w:t>observaţia dirijată</w:t>
            </w:r>
          </w:p>
        </w:tc>
        <w:tc>
          <w:tcPr>
            <w:tcW w:w="1440" w:type="dxa"/>
            <w:tcBorders>
              <w:top w:val="single" w:sz="12" w:space="0" w:color="auto"/>
              <w:left w:val="single" w:sz="2" w:space="0" w:color="auto"/>
              <w:right w:val="single" w:sz="12" w:space="0" w:color="auto"/>
            </w:tcBorders>
            <w:shd w:val="clear" w:color="auto" w:fill="FFFFFF"/>
            <w:vAlign w:val="center"/>
          </w:tcPr>
          <w:p w:rsidR="0002442C" w:rsidRPr="001E3A76" w:rsidRDefault="008500B9" w:rsidP="0002442C">
            <w:pPr>
              <w:jc w:val="center"/>
            </w:pPr>
            <w:r>
              <w:lastRenderedPageBreak/>
              <w:t>2</w:t>
            </w:r>
            <w:r w:rsidR="0002442C" w:rsidRPr="001E3A76">
              <w:t xml:space="preserve"> ore</w:t>
            </w:r>
          </w:p>
        </w:tc>
      </w:tr>
      <w:tr w:rsidR="0002442C" w:rsidRPr="001E3A76" w:rsidTr="00C474AA">
        <w:tc>
          <w:tcPr>
            <w:tcW w:w="5887" w:type="dxa"/>
            <w:tcBorders>
              <w:left w:val="single" w:sz="12" w:space="0" w:color="auto"/>
              <w:right w:val="single" w:sz="2" w:space="0" w:color="auto"/>
            </w:tcBorders>
            <w:shd w:val="clear" w:color="auto" w:fill="D9D9D9"/>
          </w:tcPr>
          <w:p w:rsidR="0002442C" w:rsidRPr="008500B9" w:rsidRDefault="008500B9" w:rsidP="0002442C">
            <w:pPr>
              <w:adjustRightInd w:val="0"/>
              <w:rPr>
                <w:sz w:val="22"/>
                <w:szCs w:val="22"/>
                <w:lang w:eastAsia="ro-RO"/>
              </w:rPr>
            </w:pPr>
            <w:r w:rsidRPr="008500B9">
              <w:rPr>
                <w:sz w:val="22"/>
                <w:szCs w:val="22"/>
                <w:lang w:eastAsia="ro-RO"/>
              </w:rPr>
              <w:t xml:space="preserve">Tabelul atribut: caracteristici, editare, </w:t>
            </w:r>
            <w:r>
              <w:rPr>
                <w:sz w:val="22"/>
                <w:szCs w:val="22"/>
                <w:lang w:eastAsia="ro-RO"/>
              </w:rPr>
              <w:t xml:space="preserve">join, </w:t>
            </w:r>
            <w:r w:rsidRPr="008500B9">
              <w:rPr>
                <w:sz w:val="22"/>
                <w:szCs w:val="22"/>
                <w:lang w:eastAsia="ro-RO"/>
              </w:rPr>
              <w:t>funcția field calculator, funcția calculate geometry</w:t>
            </w:r>
          </w:p>
        </w:tc>
        <w:tc>
          <w:tcPr>
            <w:tcW w:w="2633" w:type="dxa"/>
            <w:tcBorders>
              <w:left w:val="single" w:sz="2" w:space="0" w:color="auto"/>
              <w:right w:val="single" w:sz="2" w:space="0" w:color="auto"/>
            </w:tcBorders>
            <w:shd w:val="clear" w:color="auto" w:fill="FFFFFF"/>
          </w:tcPr>
          <w:p w:rsidR="0002442C" w:rsidRPr="001E3A76" w:rsidRDefault="0002442C" w:rsidP="0002442C">
            <w:pPr>
              <w:numPr>
                <w:ilvl w:val="0"/>
                <w:numId w:val="6"/>
              </w:numPr>
            </w:pPr>
            <w:r w:rsidRPr="001E3A76">
              <w:t xml:space="preserve">lucru în echipă </w:t>
            </w:r>
          </w:p>
          <w:p w:rsidR="0002442C" w:rsidRDefault="0002442C" w:rsidP="0002442C">
            <w:pPr>
              <w:numPr>
                <w:ilvl w:val="0"/>
                <w:numId w:val="7"/>
              </w:numPr>
              <w:autoSpaceDE w:val="0"/>
              <w:autoSpaceDN w:val="0"/>
              <w:rPr>
                <w:b/>
              </w:rPr>
            </w:pPr>
            <w:r>
              <w:t>problematizarea</w:t>
            </w:r>
          </w:p>
          <w:p w:rsidR="0002442C" w:rsidRPr="00804DA2" w:rsidRDefault="0002442C" w:rsidP="0002442C">
            <w:pPr>
              <w:numPr>
                <w:ilvl w:val="0"/>
                <w:numId w:val="7"/>
              </w:numPr>
              <w:autoSpaceDE w:val="0"/>
              <w:autoSpaceDN w:val="0"/>
              <w:rPr>
                <w:b/>
              </w:rPr>
            </w:pPr>
            <w:r w:rsidRPr="001E3A76">
              <w:t>observarea independentă</w:t>
            </w:r>
          </w:p>
          <w:p w:rsidR="0002442C" w:rsidRPr="001E3A76" w:rsidRDefault="0002442C" w:rsidP="0002442C"/>
        </w:tc>
        <w:tc>
          <w:tcPr>
            <w:tcW w:w="1440" w:type="dxa"/>
            <w:tcBorders>
              <w:left w:val="single" w:sz="2" w:space="0" w:color="auto"/>
              <w:right w:val="single" w:sz="12" w:space="0" w:color="auto"/>
            </w:tcBorders>
            <w:shd w:val="clear" w:color="auto" w:fill="FFFFFF"/>
            <w:vAlign w:val="center"/>
          </w:tcPr>
          <w:p w:rsidR="0002442C" w:rsidRPr="001E3A76" w:rsidRDefault="0002442C" w:rsidP="0002442C">
            <w:pPr>
              <w:jc w:val="center"/>
            </w:pPr>
            <w:r w:rsidRPr="001E3A76">
              <w:t>2 ore</w:t>
            </w:r>
          </w:p>
        </w:tc>
      </w:tr>
      <w:tr w:rsidR="0002442C" w:rsidRPr="001E3A76" w:rsidTr="00C474AA">
        <w:tc>
          <w:tcPr>
            <w:tcW w:w="5887" w:type="dxa"/>
            <w:tcBorders>
              <w:left w:val="single" w:sz="12" w:space="0" w:color="auto"/>
              <w:right w:val="single" w:sz="2" w:space="0" w:color="auto"/>
            </w:tcBorders>
            <w:shd w:val="clear" w:color="auto" w:fill="D9D9D9"/>
          </w:tcPr>
          <w:p w:rsidR="0002442C" w:rsidRPr="008500B9" w:rsidRDefault="008500B9" w:rsidP="008500B9">
            <w:pPr>
              <w:rPr>
                <w:iCs/>
                <w:sz w:val="22"/>
                <w:szCs w:val="22"/>
              </w:rPr>
            </w:pPr>
            <w:r>
              <w:rPr>
                <w:iCs/>
                <w:sz w:val="22"/>
                <w:szCs w:val="22"/>
              </w:rPr>
              <w:t>Operații pe layout: elementele ale conținutului hărții, personalizarea simbolurilor, gestionarea simbolurilor create,</w:t>
            </w:r>
            <w:r w:rsidR="0002442C" w:rsidRPr="008500B9">
              <w:rPr>
                <w:iCs/>
                <w:sz w:val="22"/>
                <w:szCs w:val="22"/>
              </w:rPr>
              <w:t xml:space="preserve"> </w:t>
            </w:r>
            <w:r>
              <w:rPr>
                <w:iCs/>
                <w:sz w:val="22"/>
                <w:szCs w:val="22"/>
              </w:rPr>
              <w:t>elemente matematice, locator map</w:t>
            </w:r>
          </w:p>
        </w:tc>
        <w:tc>
          <w:tcPr>
            <w:tcW w:w="2633" w:type="dxa"/>
            <w:tcBorders>
              <w:left w:val="single" w:sz="2" w:space="0" w:color="auto"/>
              <w:right w:val="single" w:sz="2" w:space="0" w:color="auto"/>
            </w:tcBorders>
            <w:shd w:val="clear" w:color="auto" w:fill="FFFFFF"/>
          </w:tcPr>
          <w:p w:rsidR="0002442C" w:rsidRDefault="0002442C" w:rsidP="0002442C">
            <w:pPr>
              <w:numPr>
                <w:ilvl w:val="0"/>
                <w:numId w:val="10"/>
              </w:numPr>
            </w:pPr>
            <w:r w:rsidRPr="001E3A76">
              <w:t>activităţi practice pe grupe</w:t>
            </w:r>
          </w:p>
          <w:p w:rsidR="0002442C" w:rsidRDefault="0002442C" w:rsidP="0002442C">
            <w:pPr>
              <w:numPr>
                <w:ilvl w:val="0"/>
                <w:numId w:val="10"/>
              </w:numPr>
            </w:pPr>
            <w:r>
              <w:t>problematizarea</w:t>
            </w:r>
          </w:p>
          <w:p w:rsidR="0002442C" w:rsidRPr="001E3A76" w:rsidRDefault="0002442C" w:rsidP="0002442C">
            <w:pPr>
              <w:numPr>
                <w:ilvl w:val="0"/>
                <w:numId w:val="10"/>
              </w:numPr>
            </w:pPr>
            <w:r w:rsidRPr="001E3A76">
              <w:t>observarea independentă</w:t>
            </w:r>
          </w:p>
        </w:tc>
        <w:tc>
          <w:tcPr>
            <w:tcW w:w="1440" w:type="dxa"/>
            <w:tcBorders>
              <w:left w:val="single" w:sz="2" w:space="0" w:color="auto"/>
              <w:right w:val="single" w:sz="12" w:space="0" w:color="auto"/>
            </w:tcBorders>
            <w:shd w:val="clear" w:color="auto" w:fill="FFFFFF"/>
            <w:vAlign w:val="center"/>
          </w:tcPr>
          <w:p w:rsidR="0002442C" w:rsidRPr="001E3A76" w:rsidRDefault="0002442C" w:rsidP="0002442C">
            <w:pPr>
              <w:jc w:val="center"/>
            </w:pPr>
            <w:r w:rsidRPr="001E3A76">
              <w:t>2 ore</w:t>
            </w:r>
          </w:p>
        </w:tc>
      </w:tr>
      <w:tr w:rsidR="0002442C" w:rsidRPr="001E3A76" w:rsidTr="00C474AA">
        <w:tc>
          <w:tcPr>
            <w:tcW w:w="5887" w:type="dxa"/>
            <w:tcBorders>
              <w:left w:val="single" w:sz="12" w:space="0" w:color="auto"/>
              <w:right w:val="single" w:sz="2" w:space="0" w:color="auto"/>
            </w:tcBorders>
            <w:shd w:val="clear" w:color="auto" w:fill="D9D9D9"/>
          </w:tcPr>
          <w:p w:rsidR="0002442C" w:rsidRPr="001C08F0" w:rsidRDefault="00670F53" w:rsidP="00670F53">
            <w:pPr>
              <w:rPr>
                <w:iCs/>
              </w:rPr>
            </w:pPr>
            <w:r>
              <w:rPr>
                <w:iCs/>
                <w:sz w:val="22"/>
                <w:szCs w:val="22"/>
              </w:rPr>
              <w:t>Crearea rapoartelor, crearea graficelor, tipuri de grafice, sursele de informații pentru grafice, gestionarea rapoartelor și graficelor</w:t>
            </w:r>
          </w:p>
        </w:tc>
        <w:tc>
          <w:tcPr>
            <w:tcW w:w="2633" w:type="dxa"/>
            <w:tcBorders>
              <w:left w:val="single" w:sz="2" w:space="0" w:color="auto"/>
              <w:right w:val="single" w:sz="2" w:space="0" w:color="auto"/>
            </w:tcBorders>
            <w:shd w:val="clear" w:color="auto" w:fill="FFFFFF"/>
          </w:tcPr>
          <w:p w:rsidR="0002442C" w:rsidRPr="001E3A76" w:rsidRDefault="0002442C" w:rsidP="0002442C">
            <w:pPr>
              <w:numPr>
                <w:ilvl w:val="0"/>
                <w:numId w:val="6"/>
              </w:numPr>
            </w:pPr>
            <w:r w:rsidRPr="001E3A76">
              <w:t xml:space="preserve">lucru în echipă </w:t>
            </w:r>
          </w:p>
          <w:p w:rsidR="0002442C" w:rsidRDefault="0002442C" w:rsidP="0002442C">
            <w:pPr>
              <w:numPr>
                <w:ilvl w:val="0"/>
                <w:numId w:val="7"/>
              </w:numPr>
              <w:autoSpaceDE w:val="0"/>
              <w:autoSpaceDN w:val="0"/>
              <w:rPr>
                <w:b/>
              </w:rPr>
            </w:pPr>
            <w:r>
              <w:t>problematizarea</w:t>
            </w:r>
          </w:p>
          <w:p w:rsidR="0002442C" w:rsidRPr="00B7181F" w:rsidRDefault="0002442C" w:rsidP="00B7181F">
            <w:pPr>
              <w:numPr>
                <w:ilvl w:val="0"/>
                <w:numId w:val="7"/>
              </w:numPr>
              <w:autoSpaceDE w:val="0"/>
              <w:autoSpaceDN w:val="0"/>
              <w:rPr>
                <w:b/>
              </w:rPr>
            </w:pPr>
            <w:r w:rsidRPr="001E3A76">
              <w:t>observarea independentă</w:t>
            </w:r>
          </w:p>
        </w:tc>
        <w:tc>
          <w:tcPr>
            <w:tcW w:w="1440" w:type="dxa"/>
            <w:tcBorders>
              <w:left w:val="single" w:sz="2" w:space="0" w:color="auto"/>
              <w:right w:val="single" w:sz="12" w:space="0" w:color="auto"/>
            </w:tcBorders>
            <w:shd w:val="clear" w:color="auto" w:fill="FFFFFF"/>
            <w:vAlign w:val="center"/>
          </w:tcPr>
          <w:p w:rsidR="0002442C" w:rsidRPr="001E3A76" w:rsidRDefault="0002442C" w:rsidP="0002442C">
            <w:pPr>
              <w:jc w:val="center"/>
            </w:pPr>
            <w:r>
              <w:t>4</w:t>
            </w:r>
            <w:r w:rsidRPr="001E3A76">
              <w:t xml:space="preserve"> ore</w:t>
            </w:r>
          </w:p>
        </w:tc>
      </w:tr>
      <w:tr w:rsidR="0002442C" w:rsidRPr="001E3A76" w:rsidTr="00C474AA">
        <w:tc>
          <w:tcPr>
            <w:tcW w:w="5887" w:type="dxa"/>
            <w:tcBorders>
              <w:left w:val="single" w:sz="12" w:space="0" w:color="auto"/>
              <w:right w:val="single" w:sz="2" w:space="0" w:color="auto"/>
            </w:tcBorders>
            <w:shd w:val="clear" w:color="auto" w:fill="D9D9D9"/>
          </w:tcPr>
          <w:p w:rsidR="0002442C" w:rsidRPr="00670F53" w:rsidRDefault="0002442C" w:rsidP="0002442C">
            <w:pPr>
              <w:rPr>
                <w:iCs/>
                <w:sz w:val="22"/>
                <w:szCs w:val="22"/>
              </w:rPr>
            </w:pPr>
            <w:r w:rsidRPr="00670F53">
              <w:rPr>
                <w:iCs/>
                <w:sz w:val="22"/>
                <w:szCs w:val="22"/>
              </w:rPr>
              <w:t xml:space="preserve">Integrarea datelor preluate prin </w:t>
            </w:r>
            <w:r w:rsidR="00670F53" w:rsidRPr="00670F53">
              <w:rPr>
                <w:iCs/>
                <w:sz w:val="22"/>
                <w:szCs w:val="22"/>
              </w:rPr>
              <w:t xml:space="preserve">stații totale, </w:t>
            </w:r>
            <w:r w:rsidRPr="00670F53">
              <w:rPr>
                <w:iCs/>
                <w:sz w:val="22"/>
                <w:szCs w:val="22"/>
              </w:rPr>
              <w:t>GPS și surse CAD.</w:t>
            </w:r>
          </w:p>
        </w:tc>
        <w:tc>
          <w:tcPr>
            <w:tcW w:w="2633" w:type="dxa"/>
            <w:tcBorders>
              <w:left w:val="single" w:sz="2" w:space="0" w:color="auto"/>
              <w:right w:val="single" w:sz="2" w:space="0" w:color="auto"/>
            </w:tcBorders>
            <w:shd w:val="clear" w:color="auto" w:fill="FFFFFF"/>
          </w:tcPr>
          <w:p w:rsidR="0002442C" w:rsidRDefault="0002442C" w:rsidP="0002442C">
            <w:pPr>
              <w:numPr>
                <w:ilvl w:val="0"/>
                <w:numId w:val="10"/>
              </w:numPr>
            </w:pPr>
            <w:r w:rsidRPr="001E3A76">
              <w:t>activităţi practice pe grupe</w:t>
            </w:r>
          </w:p>
          <w:p w:rsidR="0002442C" w:rsidRDefault="0002442C" w:rsidP="0002442C">
            <w:pPr>
              <w:numPr>
                <w:ilvl w:val="0"/>
                <w:numId w:val="10"/>
              </w:numPr>
            </w:pPr>
            <w:r>
              <w:t>problematizarea</w:t>
            </w:r>
          </w:p>
          <w:p w:rsidR="0002442C" w:rsidRPr="001E3A76" w:rsidRDefault="0002442C" w:rsidP="0002442C">
            <w:pPr>
              <w:numPr>
                <w:ilvl w:val="0"/>
                <w:numId w:val="10"/>
              </w:numPr>
              <w:autoSpaceDE w:val="0"/>
              <w:autoSpaceDN w:val="0"/>
            </w:pPr>
            <w:r w:rsidRPr="001E3A76">
              <w:t>observarea independentă</w:t>
            </w:r>
          </w:p>
        </w:tc>
        <w:tc>
          <w:tcPr>
            <w:tcW w:w="1440" w:type="dxa"/>
            <w:tcBorders>
              <w:left w:val="single" w:sz="2" w:space="0" w:color="auto"/>
              <w:right w:val="single" w:sz="12" w:space="0" w:color="auto"/>
            </w:tcBorders>
            <w:shd w:val="clear" w:color="auto" w:fill="FFFFFF"/>
            <w:vAlign w:val="center"/>
          </w:tcPr>
          <w:p w:rsidR="0002442C" w:rsidRPr="001E3A76" w:rsidRDefault="0002442C" w:rsidP="0002442C">
            <w:pPr>
              <w:jc w:val="center"/>
            </w:pPr>
            <w:r>
              <w:t>4</w:t>
            </w:r>
            <w:r w:rsidRPr="001E3A76">
              <w:t xml:space="preserve"> ore</w:t>
            </w:r>
          </w:p>
        </w:tc>
      </w:tr>
      <w:tr w:rsidR="0002442C" w:rsidRPr="00C474AA" w:rsidTr="00C474AA">
        <w:tc>
          <w:tcPr>
            <w:tcW w:w="9960" w:type="dxa"/>
            <w:gridSpan w:val="3"/>
            <w:tcBorders>
              <w:top w:val="single" w:sz="12" w:space="0" w:color="auto"/>
              <w:left w:val="single" w:sz="12" w:space="0" w:color="auto"/>
              <w:bottom w:val="single" w:sz="12" w:space="0" w:color="auto"/>
              <w:right w:val="single" w:sz="12" w:space="0" w:color="auto"/>
            </w:tcBorders>
            <w:shd w:val="clear" w:color="auto" w:fill="D9D9D9"/>
          </w:tcPr>
          <w:p w:rsidR="0002442C" w:rsidRPr="00C474AA" w:rsidRDefault="0002442C" w:rsidP="0002442C">
            <w:pPr>
              <w:rPr>
                <w:b/>
              </w:rPr>
            </w:pPr>
          </w:p>
          <w:p w:rsidR="0002442C" w:rsidRPr="00C474AA" w:rsidRDefault="0002442C" w:rsidP="0002442C">
            <w:pPr>
              <w:rPr>
                <w:b/>
              </w:rPr>
            </w:pPr>
            <w:r w:rsidRPr="00C474AA">
              <w:rPr>
                <w:b/>
              </w:rPr>
              <w:t>Bibliografie</w:t>
            </w:r>
          </w:p>
          <w:p w:rsidR="0002442C" w:rsidRDefault="0002442C" w:rsidP="0002442C">
            <w:pPr>
              <w:ind w:left="360"/>
              <w:jc w:val="both"/>
            </w:pPr>
            <w:r>
              <w:t>Dohotar, V., Bilaşco Ştefan, (2009), ArcView şi ArcGIS ghid practic, Edit. Casa Cărţii de Ştiinţă, Cluj-Napoca, 135p., ISBN: 978-973-133-668-8</w:t>
            </w:r>
          </w:p>
          <w:p w:rsidR="00A23B24" w:rsidRDefault="00A23B24" w:rsidP="00A23B24">
            <w:pPr>
              <w:jc w:val="both"/>
            </w:pPr>
            <w:r>
              <w:t xml:space="preserve">      </w:t>
            </w:r>
            <w:bookmarkStart w:id="0" w:name="_GoBack"/>
            <w:bookmarkEnd w:id="0"/>
            <w:r>
              <w:fldChar w:fldCharType="begin"/>
            </w:r>
            <w:r>
              <w:instrText xml:space="preserve"> HYPERLINK "http://geo-spatial.org/" </w:instrText>
            </w:r>
            <w:r>
              <w:fldChar w:fldCharType="separate"/>
            </w:r>
            <w:r>
              <w:rPr>
                <w:rStyle w:val="Hyperlink"/>
              </w:rPr>
              <w:t>http://geo-spatial.org/</w:t>
            </w:r>
            <w:r>
              <w:fldChar w:fldCharType="end"/>
            </w:r>
          </w:p>
          <w:p w:rsidR="0002442C" w:rsidRPr="009B4321" w:rsidRDefault="00B436AB" w:rsidP="009B4321">
            <w:pPr>
              <w:ind w:left="360"/>
              <w:jc w:val="both"/>
            </w:pPr>
            <w:hyperlink r:id="rId10" w:history="1">
              <w:r w:rsidR="0002442C">
                <w:rPr>
                  <w:rStyle w:val="Hyperlink"/>
                </w:rPr>
                <w:t>http://resources.arcgis.com/en/help/main/10.2/</w:t>
              </w:r>
            </w:hyperlink>
          </w:p>
        </w:tc>
      </w:tr>
    </w:tbl>
    <w:p w:rsidR="002137AE" w:rsidRPr="003A47DB" w:rsidRDefault="002137AE" w:rsidP="00DB09EE">
      <w:pPr>
        <w:ind w:left="-240"/>
        <w:rPr>
          <w:b/>
        </w:rPr>
      </w:pPr>
    </w:p>
    <w:p w:rsidR="002137AE" w:rsidRPr="003A47DB" w:rsidRDefault="001A2AA1" w:rsidP="00B7117D">
      <w:pPr>
        <w:ind w:left="-240"/>
        <w:jc w:val="both"/>
        <w:rPr>
          <w:b/>
        </w:rPr>
      </w:pPr>
      <w:r w:rsidRPr="003A47DB">
        <w:rPr>
          <w:b/>
        </w:rPr>
        <w:t>9. Corob</w:t>
      </w:r>
      <w:r w:rsidR="002137AE" w:rsidRPr="003A47DB">
        <w:rPr>
          <w:b/>
        </w:rPr>
        <w:t>orarea conţinuturilor disciplinei cu aşteptările reprezentanţilor comunităţii epistemice, asociaţiilor profesionale şi angajatori reprezentativi din domeniul aferent programului</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C374D1" w:rsidRPr="00C474AA" w:rsidTr="00C474AA">
        <w:tc>
          <w:tcPr>
            <w:tcW w:w="9960" w:type="dxa"/>
            <w:tcBorders>
              <w:top w:val="single" w:sz="12" w:space="0" w:color="auto"/>
              <w:left w:val="single" w:sz="12" w:space="0" w:color="auto"/>
              <w:bottom w:val="single" w:sz="12" w:space="0" w:color="auto"/>
              <w:right w:val="single" w:sz="12" w:space="0" w:color="auto"/>
            </w:tcBorders>
          </w:tcPr>
          <w:p w:rsidR="000511FA" w:rsidRPr="003A47DB" w:rsidRDefault="005E1F7E" w:rsidP="00C474AA">
            <w:pPr>
              <w:numPr>
                <w:ilvl w:val="0"/>
                <w:numId w:val="11"/>
              </w:numPr>
              <w:jc w:val="both"/>
            </w:pPr>
            <w:r w:rsidRPr="003A47DB">
              <w:t xml:space="preserve">Conţinutul disciplinei este în concordanţă cu ceea ce se face în alte centre universitare din ţară și din străinătate. </w:t>
            </w:r>
          </w:p>
          <w:p w:rsidR="000511FA" w:rsidRPr="003A47DB" w:rsidRDefault="000511FA" w:rsidP="00C474AA">
            <w:pPr>
              <w:numPr>
                <w:ilvl w:val="0"/>
                <w:numId w:val="11"/>
              </w:numPr>
              <w:jc w:val="both"/>
            </w:pPr>
            <w:r w:rsidRPr="003A47DB">
              <w:t xml:space="preserve">Din analiza opiniilor formulate de angajatori privind atributele preferenţiale ale formaţiei de specialişti a rezultat un grad ridicat de apreciere a profesionalismului acestora, ceea confirmă faptul că, structura şi conţinutul curriculei educaţionale construită pentru </w:t>
            </w:r>
            <w:r w:rsidR="00AF06A8" w:rsidRPr="003A47DB">
              <w:t xml:space="preserve">acest </w:t>
            </w:r>
            <w:r w:rsidRPr="003A47DB">
              <w:t>program de studii sunt corecte, cuprinzătoare şi eficiente.</w:t>
            </w:r>
          </w:p>
        </w:tc>
      </w:tr>
    </w:tbl>
    <w:p w:rsidR="00C374D1" w:rsidRPr="003A47DB" w:rsidRDefault="00C374D1" w:rsidP="005F0F18">
      <w:pPr>
        <w:rPr>
          <w:b/>
        </w:rPr>
      </w:pPr>
    </w:p>
    <w:p w:rsidR="00C374D1" w:rsidRPr="003A47DB" w:rsidRDefault="00C374D1" w:rsidP="00DB09EE">
      <w:pPr>
        <w:ind w:left="-240"/>
        <w:rPr>
          <w:b/>
        </w:rPr>
      </w:pPr>
      <w:r w:rsidRPr="003A47DB">
        <w:rPr>
          <w:b/>
        </w:rPr>
        <w:t>10. Evaluare</w:t>
      </w:r>
    </w:p>
    <w:tbl>
      <w:tblPr>
        <w:tblpPr w:leftFromText="180" w:rightFromText="180" w:vertAnchor="text" w:tblpX="-252" w:tblpY="1"/>
        <w:tblOverlap w:val="neve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748"/>
        <w:gridCol w:w="2904"/>
        <w:gridCol w:w="2028"/>
      </w:tblGrid>
      <w:tr w:rsidR="00C474AA" w:rsidRPr="00C474AA" w:rsidTr="00C474AA">
        <w:tc>
          <w:tcPr>
            <w:tcW w:w="2280" w:type="dxa"/>
            <w:tcBorders>
              <w:top w:val="single" w:sz="12" w:space="0" w:color="auto"/>
              <w:left w:val="single" w:sz="12" w:space="0" w:color="auto"/>
              <w:bottom w:val="single" w:sz="12" w:space="0" w:color="auto"/>
            </w:tcBorders>
            <w:shd w:val="clear" w:color="auto" w:fill="FFFFFF"/>
            <w:vAlign w:val="center"/>
          </w:tcPr>
          <w:p w:rsidR="00C374D1" w:rsidRPr="003A47DB" w:rsidRDefault="00C374D1" w:rsidP="00C474AA">
            <w:r w:rsidRPr="003A47DB">
              <w:t>Tip activitate</w:t>
            </w:r>
          </w:p>
        </w:tc>
        <w:tc>
          <w:tcPr>
            <w:tcW w:w="2748" w:type="dxa"/>
            <w:tcBorders>
              <w:top w:val="single" w:sz="12" w:space="0" w:color="auto"/>
              <w:bottom w:val="single" w:sz="4" w:space="0" w:color="auto"/>
            </w:tcBorders>
            <w:shd w:val="clear" w:color="auto" w:fill="D9D9D9"/>
            <w:vAlign w:val="center"/>
          </w:tcPr>
          <w:p w:rsidR="00C374D1" w:rsidRPr="003A47DB" w:rsidRDefault="00737A15" w:rsidP="00C474AA">
            <w:pPr>
              <w:jc w:val="center"/>
            </w:pPr>
            <w:r w:rsidRPr="003A47DB">
              <w:t>10.1 Criterii de evaluare</w:t>
            </w:r>
          </w:p>
        </w:tc>
        <w:tc>
          <w:tcPr>
            <w:tcW w:w="2904" w:type="dxa"/>
            <w:tcBorders>
              <w:top w:val="single" w:sz="12" w:space="0" w:color="auto"/>
              <w:bottom w:val="single" w:sz="12" w:space="0" w:color="auto"/>
            </w:tcBorders>
            <w:shd w:val="clear" w:color="auto" w:fill="FFFFFF"/>
            <w:vAlign w:val="center"/>
          </w:tcPr>
          <w:p w:rsidR="00C374D1" w:rsidRPr="003A47DB" w:rsidRDefault="00737A15" w:rsidP="00C474AA">
            <w:pPr>
              <w:jc w:val="center"/>
            </w:pPr>
            <w:r w:rsidRPr="003A47DB">
              <w:t>10.2 Metode de evaluare</w:t>
            </w:r>
          </w:p>
        </w:tc>
        <w:tc>
          <w:tcPr>
            <w:tcW w:w="2028" w:type="dxa"/>
            <w:tcBorders>
              <w:top w:val="single" w:sz="12" w:space="0" w:color="auto"/>
              <w:bottom w:val="single" w:sz="12" w:space="0" w:color="auto"/>
              <w:right w:val="single" w:sz="12" w:space="0" w:color="auto"/>
            </w:tcBorders>
            <w:shd w:val="clear" w:color="auto" w:fill="FFFFFF"/>
            <w:vAlign w:val="center"/>
          </w:tcPr>
          <w:p w:rsidR="00C374D1" w:rsidRPr="003A47DB" w:rsidRDefault="00737A15" w:rsidP="00C474AA">
            <w:pPr>
              <w:jc w:val="center"/>
            </w:pPr>
            <w:r w:rsidRPr="003A47DB">
              <w:t>10.3 Pondere din nota finală</w:t>
            </w:r>
          </w:p>
        </w:tc>
      </w:tr>
      <w:tr w:rsidR="00F71449" w:rsidRPr="00C474AA" w:rsidTr="00F71449">
        <w:trPr>
          <w:trHeight w:val="3332"/>
        </w:trPr>
        <w:tc>
          <w:tcPr>
            <w:tcW w:w="2280" w:type="dxa"/>
            <w:tcBorders>
              <w:top w:val="single" w:sz="12" w:space="0" w:color="auto"/>
              <w:left w:val="single" w:sz="12" w:space="0" w:color="auto"/>
            </w:tcBorders>
            <w:shd w:val="clear" w:color="auto" w:fill="FFFFFF"/>
          </w:tcPr>
          <w:p w:rsidR="00F71449" w:rsidRPr="00EA3CFE" w:rsidRDefault="00F71449" w:rsidP="00C474AA">
            <w:r w:rsidRPr="00EA3CFE">
              <w:lastRenderedPageBreak/>
              <w:t>10.4 Curs</w:t>
            </w:r>
          </w:p>
        </w:tc>
        <w:tc>
          <w:tcPr>
            <w:tcW w:w="2748" w:type="dxa"/>
            <w:tcBorders>
              <w:top w:val="single" w:sz="12" w:space="0" w:color="auto"/>
            </w:tcBorders>
            <w:shd w:val="clear" w:color="auto" w:fill="D9D9D9"/>
          </w:tcPr>
          <w:p w:rsidR="00F71449" w:rsidRPr="00C474AA" w:rsidRDefault="00F71449" w:rsidP="00C474AA">
            <w:pPr>
              <w:pStyle w:val="Default"/>
              <w:numPr>
                <w:ilvl w:val="0"/>
                <w:numId w:val="10"/>
              </w:numPr>
              <w:rPr>
                <w:color w:val="auto"/>
                <w:lang w:val="ro-RO"/>
              </w:rPr>
            </w:pPr>
            <w:r w:rsidRPr="00C474AA">
              <w:rPr>
                <w:color w:val="auto"/>
                <w:lang w:val="ro-RO"/>
              </w:rPr>
              <w:t xml:space="preserve">verificarea gradului de sistematizare şi utilizare a noţiunilor însuşite </w:t>
            </w:r>
          </w:p>
          <w:p w:rsidR="00F71449" w:rsidRPr="00C474AA" w:rsidRDefault="00F71449" w:rsidP="00C474AA">
            <w:pPr>
              <w:pStyle w:val="Default"/>
              <w:numPr>
                <w:ilvl w:val="0"/>
                <w:numId w:val="10"/>
              </w:numPr>
              <w:rPr>
                <w:color w:val="auto"/>
                <w:lang w:val="ro-RO"/>
              </w:rPr>
            </w:pPr>
            <w:r w:rsidRPr="00C474AA">
              <w:rPr>
                <w:color w:val="auto"/>
                <w:lang w:val="ro-RO"/>
              </w:rPr>
              <w:t xml:space="preserve">coerenţa logică şi forţa argumentativă </w:t>
            </w:r>
          </w:p>
          <w:p w:rsidR="00F71449" w:rsidRPr="00C474AA" w:rsidRDefault="00F71449" w:rsidP="00C474AA">
            <w:pPr>
              <w:pStyle w:val="Default"/>
              <w:numPr>
                <w:ilvl w:val="0"/>
                <w:numId w:val="10"/>
              </w:numPr>
              <w:rPr>
                <w:color w:val="auto"/>
                <w:lang w:val="ro-RO"/>
              </w:rPr>
            </w:pPr>
            <w:r w:rsidRPr="00C474AA">
              <w:rPr>
                <w:color w:val="auto"/>
                <w:lang w:val="ro-RO"/>
              </w:rPr>
              <w:t>gradul de asimilare a terminologiei de specialitate</w:t>
            </w:r>
          </w:p>
          <w:p w:rsidR="00F71449" w:rsidRPr="00EA3CFE" w:rsidRDefault="00F71449" w:rsidP="00C474AA">
            <w:pPr>
              <w:numPr>
                <w:ilvl w:val="0"/>
                <w:numId w:val="13"/>
              </w:numPr>
            </w:pPr>
            <w:r w:rsidRPr="00EA3CFE">
              <w:t>aspectele atitudinale: interesul pentru studiu individual</w:t>
            </w:r>
          </w:p>
        </w:tc>
        <w:tc>
          <w:tcPr>
            <w:tcW w:w="2904" w:type="dxa"/>
            <w:tcBorders>
              <w:top w:val="single" w:sz="12" w:space="0" w:color="auto"/>
            </w:tcBorders>
            <w:shd w:val="clear" w:color="auto" w:fill="FFFFFF"/>
            <w:vAlign w:val="center"/>
          </w:tcPr>
          <w:p w:rsidR="00F71449" w:rsidRPr="00C474AA" w:rsidRDefault="00F71449" w:rsidP="00F71449">
            <w:pPr>
              <w:pStyle w:val="Default"/>
              <w:rPr>
                <w:color w:val="auto"/>
                <w:lang w:val="ro-RO"/>
              </w:rPr>
            </w:pPr>
            <w:r w:rsidRPr="00C474AA">
              <w:rPr>
                <w:color w:val="auto"/>
                <w:lang w:val="ro-RO"/>
              </w:rPr>
              <w:t xml:space="preserve">Evaluare </w:t>
            </w:r>
            <w:r w:rsidR="00473141">
              <w:rPr>
                <w:color w:val="auto"/>
                <w:lang w:val="ro-RO"/>
              </w:rPr>
              <w:t>practică şi orală</w:t>
            </w:r>
            <w:r w:rsidRPr="00C474AA">
              <w:rPr>
                <w:color w:val="auto"/>
                <w:lang w:val="ro-RO"/>
              </w:rPr>
              <w:t xml:space="preserve"> în sesiunea de examene: </w:t>
            </w:r>
          </w:p>
          <w:p w:rsidR="00F71449" w:rsidRPr="00EA3CFE" w:rsidRDefault="00F71449" w:rsidP="00F71449">
            <w:pPr>
              <w:numPr>
                <w:ilvl w:val="0"/>
                <w:numId w:val="15"/>
              </w:numPr>
            </w:pPr>
            <w:r w:rsidRPr="00EA3CFE">
              <w:t>testare sumativă</w:t>
            </w:r>
          </w:p>
          <w:p w:rsidR="00F71449" w:rsidRPr="00EA3CFE" w:rsidRDefault="00F71449" w:rsidP="00F71449"/>
        </w:tc>
        <w:tc>
          <w:tcPr>
            <w:tcW w:w="2028" w:type="dxa"/>
            <w:tcBorders>
              <w:top w:val="single" w:sz="12" w:space="0" w:color="auto"/>
              <w:right w:val="single" w:sz="12" w:space="0" w:color="auto"/>
            </w:tcBorders>
            <w:shd w:val="clear" w:color="auto" w:fill="FFFFFF"/>
            <w:vAlign w:val="center"/>
          </w:tcPr>
          <w:p w:rsidR="00F71449" w:rsidRPr="003A47DB" w:rsidRDefault="00473141" w:rsidP="00055886">
            <w:pPr>
              <w:jc w:val="center"/>
            </w:pPr>
            <w:r>
              <w:t>75</w:t>
            </w:r>
            <w:r w:rsidR="00F71449" w:rsidRPr="003A47DB">
              <w:t>%</w:t>
            </w:r>
          </w:p>
        </w:tc>
      </w:tr>
      <w:tr w:rsidR="00473141" w:rsidRPr="00C474AA" w:rsidTr="000609E8">
        <w:trPr>
          <w:trHeight w:val="2760"/>
        </w:trPr>
        <w:tc>
          <w:tcPr>
            <w:tcW w:w="2280" w:type="dxa"/>
            <w:tcBorders>
              <w:left w:val="single" w:sz="12" w:space="0" w:color="auto"/>
            </w:tcBorders>
            <w:shd w:val="clear" w:color="auto" w:fill="FFFFFF"/>
          </w:tcPr>
          <w:p w:rsidR="00473141" w:rsidRPr="00EA3CFE" w:rsidRDefault="00473141" w:rsidP="00C474AA">
            <w:r w:rsidRPr="00EA3CFE">
              <w:t>10.5 Seminar/</w:t>
            </w:r>
          </w:p>
          <w:p w:rsidR="00473141" w:rsidRPr="00EA3CFE" w:rsidRDefault="00473141" w:rsidP="00C474AA">
            <w:r w:rsidRPr="00EA3CFE">
              <w:t>laborator</w:t>
            </w:r>
          </w:p>
        </w:tc>
        <w:tc>
          <w:tcPr>
            <w:tcW w:w="2748" w:type="dxa"/>
            <w:shd w:val="clear" w:color="auto" w:fill="D9D9D9"/>
          </w:tcPr>
          <w:p w:rsidR="00473141" w:rsidRPr="00C474AA" w:rsidRDefault="00473141" w:rsidP="00C474AA">
            <w:pPr>
              <w:pStyle w:val="Default"/>
              <w:numPr>
                <w:ilvl w:val="0"/>
                <w:numId w:val="13"/>
              </w:numPr>
              <w:rPr>
                <w:color w:val="auto"/>
                <w:lang w:val="ro-RO"/>
              </w:rPr>
            </w:pPr>
            <w:r w:rsidRPr="00C474AA">
              <w:rPr>
                <w:color w:val="auto"/>
                <w:lang w:val="ro-RO"/>
              </w:rPr>
              <w:t xml:space="preserve">capacitatea de aplicare în practică </w:t>
            </w:r>
          </w:p>
          <w:p w:rsidR="00473141" w:rsidRPr="00C474AA" w:rsidRDefault="00473141" w:rsidP="00C474AA">
            <w:pPr>
              <w:pStyle w:val="Default"/>
              <w:numPr>
                <w:ilvl w:val="0"/>
                <w:numId w:val="13"/>
              </w:numPr>
              <w:rPr>
                <w:color w:val="auto"/>
                <w:lang w:val="ro-RO"/>
              </w:rPr>
            </w:pPr>
            <w:r w:rsidRPr="00C474AA">
              <w:rPr>
                <w:color w:val="auto"/>
                <w:lang w:val="ro-RO"/>
              </w:rPr>
              <w:t>capacitatea de a opera cu cunoştinţele asimilate</w:t>
            </w:r>
          </w:p>
          <w:p w:rsidR="00473141" w:rsidRPr="00C474AA" w:rsidRDefault="00473141" w:rsidP="00C474AA">
            <w:pPr>
              <w:pStyle w:val="Default"/>
              <w:numPr>
                <w:ilvl w:val="0"/>
                <w:numId w:val="13"/>
              </w:numPr>
              <w:rPr>
                <w:color w:val="auto"/>
                <w:lang w:val="ro-RO"/>
              </w:rPr>
            </w:pPr>
            <w:r w:rsidRPr="00C474AA">
              <w:rPr>
                <w:color w:val="auto"/>
                <w:lang w:val="ro-RO"/>
              </w:rPr>
              <w:t>criterii ce vizează aspectele atitudinale: conștiinciozitatea, interesul pentru studiu individual</w:t>
            </w:r>
          </w:p>
        </w:tc>
        <w:tc>
          <w:tcPr>
            <w:tcW w:w="2904" w:type="dxa"/>
            <w:shd w:val="clear" w:color="auto" w:fill="FFFFFF"/>
            <w:vAlign w:val="center"/>
          </w:tcPr>
          <w:p w:rsidR="00473141" w:rsidRPr="00C474AA" w:rsidRDefault="00473141" w:rsidP="00F71449">
            <w:pPr>
              <w:rPr>
                <w:iCs/>
              </w:rPr>
            </w:pPr>
            <w:r>
              <w:rPr>
                <w:iCs/>
              </w:rPr>
              <w:t>Portofoliu de proiecte realizate pe parcursul semestrului</w:t>
            </w:r>
          </w:p>
        </w:tc>
        <w:tc>
          <w:tcPr>
            <w:tcW w:w="2028" w:type="dxa"/>
            <w:tcBorders>
              <w:right w:val="single" w:sz="12" w:space="0" w:color="auto"/>
            </w:tcBorders>
            <w:shd w:val="clear" w:color="auto" w:fill="FFFFFF"/>
            <w:vAlign w:val="center"/>
          </w:tcPr>
          <w:p w:rsidR="00473141" w:rsidRPr="003A47DB" w:rsidRDefault="00473141" w:rsidP="00C474AA">
            <w:pPr>
              <w:jc w:val="center"/>
            </w:pPr>
            <w:r>
              <w:t>2</w:t>
            </w:r>
            <w:r w:rsidRPr="003A47DB">
              <w:t>5%</w:t>
            </w:r>
          </w:p>
        </w:tc>
      </w:tr>
      <w:tr w:rsidR="00737A15" w:rsidRPr="00C474AA" w:rsidTr="00C474AA">
        <w:trPr>
          <w:trHeight w:val="1430"/>
        </w:trPr>
        <w:tc>
          <w:tcPr>
            <w:tcW w:w="9960" w:type="dxa"/>
            <w:gridSpan w:val="4"/>
            <w:tcBorders>
              <w:left w:val="single" w:sz="12" w:space="0" w:color="auto"/>
              <w:bottom w:val="single" w:sz="12" w:space="0" w:color="auto"/>
              <w:right w:val="single" w:sz="12" w:space="0" w:color="auto"/>
            </w:tcBorders>
            <w:shd w:val="clear" w:color="auto" w:fill="FFFFFF"/>
          </w:tcPr>
          <w:p w:rsidR="00790B45" w:rsidRPr="00C474AA" w:rsidRDefault="00737A15" w:rsidP="00C474AA">
            <w:pPr>
              <w:rPr>
                <w:b/>
              </w:rPr>
            </w:pPr>
            <w:r w:rsidRPr="00C474AA">
              <w:rPr>
                <w:b/>
              </w:rPr>
              <w:t>10.6 Standard minim de performanţă</w:t>
            </w:r>
          </w:p>
          <w:p w:rsidR="00FE3C98" w:rsidRPr="00C474AA" w:rsidRDefault="00EA3CFE" w:rsidP="00473141">
            <w:pPr>
              <w:numPr>
                <w:ilvl w:val="0"/>
                <w:numId w:val="3"/>
              </w:numPr>
              <w:jc w:val="both"/>
              <w:rPr>
                <w:spacing w:val="-2"/>
              </w:rPr>
            </w:pPr>
            <w:r w:rsidRPr="00C474AA">
              <w:rPr>
                <w:spacing w:val="-2"/>
              </w:rPr>
              <w:t xml:space="preserve">Cunoaşterea </w:t>
            </w:r>
            <w:r w:rsidRPr="00C474AA">
              <w:rPr>
                <w:iCs/>
                <w:spacing w:val="-2"/>
              </w:rPr>
              <w:t>aspectelor teoretice</w:t>
            </w:r>
            <w:r w:rsidRPr="00C474AA">
              <w:rPr>
                <w:spacing w:val="-2"/>
              </w:rPr>
              <w:t xml:space="preserve"> şi </w:t>
            </w:r>
            <w:r w:rsidR="00473141">
              <w:rPr>
                <w:iCs/>
                <w:spacing w:val="-2"/>
              </w:rPr>
              <w:t>practice</w:t>
            </w:r>
            <w:r w:rsidRPr="00C474AA">
              <w:rPr>
                <w:spacing w:val="-2"/>
              </w:rPr>
              <w:t xml:space="preserve"> de bază ale </w:t>
            </w:r>
            <w:r w:rsidR="008E7495">
              <w:rPr>
                <w:spacing w:val="-2"/>
              </w:rPr>
              <w:t xml:space="preserve">Cartografiei </w:t>
            </w:r>
            <w:r w:rsidR="005A17FE">
              <w:rPr>
                <w:spacing w:val="-2"/>
              </w:rPr>
              <w:t xml:space="preserve">digitale </w:t>
            </w:r>
            <w:r w:rsidRPr="00C474AA">
              <w:rPr>
                <w:spacing w:val="-2"/>
              </w:rPr>
              <w:t>(</w:t>
            </w:r>
            <w:r w:rsidR="00FE3C98" w:rsidRPr="00C474AA">
              <w:rPr>
                <w:spacing w:val="-2"/>
              </w:rPr>
              <w:t xml:space="preserve">concepte, </w:t>
            </w:r>
            <w:r w:rsidR="00B721A9">
              <w:rPr>
                <w:spacing w:val="-2"/>
              </w:rPr>
              <w:t>principii, metode</w:t>
            </w:r>
            <w:r w:rsidRPr="00C474AA">
              <w:rPr>
                <w:spacing w:val="-2"/>
              </w:rPr>
              <w:t xml:space="preserve">) în scopul </w:t>
            </w:r>
            <w:r w:rsidR="005A17FE">
              <w:rPr>
                <w:spacing w:val="-2"/>
              </w:rPr>
              <w:t xml:space="preserve">extragerii, </w:t>
            </w:r>
            <w:r w:rsidR="008E7495">
              <w:rPr>
                <w:spacing w:val="-2"/>
              </w:rPr>
              <w:t>prelucrării</w:t>
            </w:r>
            <w:r w:rsidR="005A17FE">
              <w:rPr>
                <w:spacing w:val="-2"/>
              </w:rPr>
              <w:t xml:space="preserve"> și valorificării</w:t>
            </w:r>
            <w:r w:rsidR="008E7495">
              <w:rPr>
                <w:spacing w:val="-2"/>
              </w:rPr>
              <w:t xml:space="preserve"> datelor cartografice</w:t>
            </w:r>
            <w:r w:rsidR="005A17FE">
              <w:rPr>
                <w:spacing w:val="-2"/>
              </w:rPr>
              <w:t xml:space="preserve"> existente și a transpunerii celor existente din format analogic în format digital.</w:t>
            </w:r>
          </w:p>
        </w:tc>
      </w:tr>
    </w:tbl>
    <w:p w:rsidR="00DA5495" w:rsidRDefault="00DA5495" w:rsidP="00F850C7">
      <w:pPr>
        <w:ind w:left="-240"/>
        <w:rPr>
          <w:b/>
        </w:rPr>
      </w:pPr>
    </w:p>
    <w:p w:rsidR="00AF41EA" w:rsidRPr="003A47DB" w:rsidRDefault="00AF41EA" w:rsidP="00F850C7">
      <w:pPr>
        <w:ind w:left="-240"/>
        <w:rPr>
          <w:b/>
        </w:rPr>
      </w:pPr>
    </w:p>
    <w:p w:rsidR="003A47DB" w:rsidRPr="00D7380B" w:rsidRDefault="003A47DB" w:rsidP="003A47DB">
      <w:pPr>
        <w:ind w:left="-240"/>
      </w:pPr>
      <w:r w:rsidRPr="00D7380B">
        <w:t xml:space="preserve">Data completării </w:t>
      </w:r>
      <w:r>
        <w:t xml:space="preserve">                 </w:t>
      </w:r>
      <w:r w:rsidRPr="00D7380B">
        <w:t xml:space="preserve"> Semnătura titularului de curs           </w:t>
      </w:r>
      <w:r>
        <w:t xml:space="preserve"> </w:t>
      </w:r>
      <w:r w:rsidRPr="00D7380B">
        <w:t xml:space="preserve">     Semnătura titularului de seminar</w:t>
      </w:r>
    </w:p>
    <w:p w:rsidR="003A47DB" w:rsidRPr="00D7380B" w:rsidRDefault="003A47DB" w:rsidP="003A47DB">
      <w:pPr>
        <w:ind w:left="-240"/>
      </w:pPr>
    </w:p>
    <w:p w:rsidR="003A47DB" w:rsidRPr="00D7380B" w:rsidRDefault="003A47DB" w:rsidP="003A47DB">
      <w:pPr>
        <w:ind w:left="-240"/>
      </w:pPr>
    </w:p>
    <w:p w:rsidR="003A47DB" w:rsidRPr="00D7380B" w:rsidRDefault="009E453B" w:rsidP="009E453B">
      <w:r>
        <w:t>aprilie 20</w:t>
      </w:r>
      <w:r w:rsidR="00473141">
        <w:t>20</w:t>
      </w:r>
      <w:r>
        <w:tab/>
      </w:r>
      <w:r>
        <w:tab/>
      </w:r>
      <w:r>
        <w:tab/>
      </w:r>
      <w:r w:rsidR="003F2DB9">
        <w:t>Conf</w:t>
      </w:r>
      <w:r w:rsidR="005D7400">
        <w:t xml:space="preserve">. dr. Ioan Fodorean     </w:t>
      </w:r>
      <w:r w:rsidR="003A47DB" w:rsidRPr="00D7380B">
        <w:t xml:space="preserve">           </w:t>
      </w:r>
      <w:r w:rsidR="003A47DB">
        <w:t xml:space="preserve">   </w:t>
      </w:r>
      <w:r w:rsidR="00023165">
        <w:t xml:space="preserve"> </w:t>
      </w:r>
      <w:r w:rsidR="00473141">
        <w:t xml:space="preserve">      Conf. dr. Ioan Fodorean</w:t>
      </w:r>
      <w:r w:rsidR="003A47DB">
        <w:t>.</w:t>
      </w:r>
    </w:p>
    <w:p w:rsidR="003A47DB" w:rsidRPr="00D7380B" w:rsidRDefault="003A47DB" w:rsidP="003A47DB">
      <w:pPr>
        <w:ind w:left="-240"/>
      </w:pPr>
    </w:p>
    <w:p w:rsidR="003A47DB" w:rsidRPr="00D7380B" w:rsidRDefault="003A47DB" w:rsidP="003A47DB">
      <w:pPr>
        <w:ind w:left="-240"/>
      </w:pPr>
      <w:r w:rsidRPr="00D7380B">
        <w:t xml:space="preserve">Data avizării în departament                                            </w:t>
      </w:r>
      <w:r>
        <w:t xml:space="preserve">         </w:t>
      </w:r>
      <w:r w:rsidRPr="00D7380B">
        <w:t xml:space="preserve"> Semnătura directorului de departament</w:t>
      </w:r>
    </w:p>
    <w:p w:rsidR="003A47DB" w:rsidRPr="00D7380B" w:rsidRDefault="003A47DB" w:rsidP="003A47DB">
      <w:pPr>
        <w:ind w:left="-240"/>
      </w:pPr>
    </w:p>
    <w:p w:rsidR="003A47DB" w:rsidRPr="00D7380B" w:rsidRDefault="003A47DB" w:rsidP="003A47DB">
      <w:pPr>
        <w:ind w:left="-240"/>
      </w:pPr>
    </w:p>
    <w:p w:rsidR="004011DF" w:rsidRPr="00FF68DB" w:rsidRDefault="00074424" w:rsidP="00FF68DB">
      <w:pPr>
        <w:tabs>
          <w:tab w:val="left" w:pos="9360"/>
        </w:tabs>
        <w:ind w:left="-240"/>
      </w:pPr>
      <w:r w:rsidRPr="00D7380B">
        <w:t xml:space="preserve">                                                        </w:t>
      </w:r>
      <w:r>
        <w:t xml:space="preserve">                            </w:t>
      </w:r>
    </w:p>
    <w:p w:rsidR="004011DF" w:rsidRPr="00466C3F" w:rsidRDefault="004011DF" w:rsidP="00466C3F"/>
    <w:sectPr w:rsidR="004011DF" w:rsidRPr="00466C3F" w:rsidSect="00AB304D">
      <w:footerReference w:type="even" r:id="rId11"/>
      <w:footerReference w:type="default" r:id="rId12"/>
      <w:pgSz w:w="11907" w:h="16840" w:code="9"/>
      <w:pgMar w:top="1258" w:right="747" w:bottom="1079" w:left="1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AB" w:rsidRDefault="00B436AB">
      <w:r>
        <w:separator/>
      </w:r>
    </w:p>
  </w:endnote>
  <w:endnote w:type="continuationSeparator" w:id="0">
    <w:p w:rsidR="00B436AB" w:rsidRDefault="00B4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E6" w:rsidRDefault="00E56A61" w:rsidP="00783854">
    <w:pPr>
      <w:pStyle w:val="Footer"/>
      <w:framePr w:wrap="around" w:vAnchor="text" w:hAnchor="margin" w:xAlign="center" w:y="1"/>
      <w:rPr>
        <w:rStyle w:val="PageNumber"/>
      </w:rPr>
    </w:pPr>
    <w:r>
      <w:rPr>
        <w:rStyle w:val="PageNumber"/>
      </w:rPr>
      <w:fldChar w:fldCharType="begin"/>
    </w:r>
    <w:r w:rsidR="00C76FE6">
      <w:rPr>
        <w:rStyle w:val="PageNumber"/>
      </w:rPr>
      <w:instrText xml:space="preserve">PAGE  </w:instrText>
    </w:r>
    <w:r>
      <w:rPr>
        <w:rStyle w:val="PageNumber"/>
      </w:rPr>
      <w:fldChar w:fldCharType="end"/>
    </w:r>
  </w:p>
  <w:p w:rsidR="00C76FE6" w:rsidRDefault="00C76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E6" w:rsidRDefault="00E56A61" w:rsidP="00783854">
    <w:pPr>
      <w:pStyle w:val="Footer"/>
      <w:framePr w:wrap="around" w:vAnchor="text" w:hAnchor="margin" w:xAlign="center" w:y="1"/>
      <w:rPr>
        <w:rStyle w:val="PageNumber"/>
      </w:rPr>
    </w:pPr>
    <w:r>
      <w:rPr>
        <w:rStyle w:val="PageNumber"/>
      </w:rPr>
      <w:fldChar w:fldCharType="begin"/>
    </w:r>
    <w:r w:rsidR="00C76FE6">
      <w:rPr>
        <w:rStyle w:val="PageNumber"/>
      </w:rPr>
      <w:instrText xml:space="preserve">PAGE  </w:instrText>
    </w:r>
    <w:r>
      <w:rPr>
        <w:rStyle w:val="PageNumber"/>
      </w:rPr>
      <w:fldChar w:fldCharType="separate"/>
    </w:r>
    <w:r w:rsidR="00A23B24">
      <w:rPr>
        <w:rStyle w:val="PageNumber"/>
        <w:noProof/>
      </w:rPr>
      <w:t>1</w:t>
    </w:r>
    <w:r>
      <w:rPr>
        <w:rStyle w:val="PageNumber"/>
      </w:rPr>
      <w:fldChar w:fldCharType="end"/>
    </w:r>
  </w:p>
  <w:p w:rsidR="00C76FE6" w:rsidRDefault="00C76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AB" w:rsidRDefault="00B436AB">
      <w:r>
        <w:separator/>
      </w:r>
    </w:p>
  </w:footnote>
  <w:footnote w:type="continuationSeparator" w:id="0">
    <w:p w:rsidR="00B436AB" w:rsidRDefault="00B4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C0CFAE"/>
    <w:multiLevelType w:val="hybridMultilevel"/>
    <w:tmpl w:val="E68A12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78777A3"/>
    <w:multiLevelType w:val="hybridMultilevel"/>
    <w:tmpl w:val="F4587D58"/>
    <w:lvl w:ilvl="0" w:tplc="12BE4280">
      <w:start w:val="1"/>
      <w:numFmt w:val="bullet"/>
      <w:lvlText w:val="-"/>
      <w:lvlJc w:val="left"/>
      <w:pPr>
        <w:tabs>
          <w:tab w:val="num" w:pos="360"/>
        </w:tabs>
        <w:ind w:left="0" w:firstLine="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A45E1"/>
    <w:multiLevelType w:val="hybridMultilevel"/>
    <w:tmpl w:val="1AAE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63F70"/>
    <w:multiLevelType w:val="hybridMultilevel"/>
    <w:tmpl w:val="DB98E598"/>
    <w:lvl w:ilvl="0" w:tplc="12BE4280">
      <w:start w:val="1"/>
      <w:numFmt w:val="bullet"/>
      <w:lvlText w:val="-"/>
      <w:lvlJc w:val="left"/>
      <w:pPr>
        <w:tabs>
          <w:tab w:val="num" w:pos="360"/>
        </w:tabs>
        <w:ind w:left="0" w:firstLine="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367FA"/>
    <w:multiLevelType w:val="hybridMultilevel"/>
    <w:tmpl w:val="87CAB876"/>
    <w:lvl w:ilvl="0" w:tplc="FC4C790C">
      <w:start w:val="1"/>
      <w:numFmt w:val="bullet"/>
      <w:lvlText w:val=""/>
      <w:lvlJc w:val="left"/>
      <w:pPr>
        <w:tabs>
          <w:tab w:val="num" w:pos="360"/>
        </w:tabs>
        <w:ind w:left="360" w:hanging="360"/>
      </w:pPr>
      <w:rPr>
        <w:rFonts w:ascii="Symbol" w:hAnsi="Symbol" w:hint="default"/>
        <w:color w:val="auto"/>
        <w:sz w:val="22"/>
        <w:szCs w:val="22"/>
      </w:rPr>
    </w:lvl>
    <w:lvl w:ilvl="1" w:tplc="887EB0BE">
      <w:start w:val="1"/>
      <w:numFmt w:val="bullet"/>
      <w:lvlText w:val=""/>
      <w:lvlJc w:val="left"/>
      <w:pPr>
        <w:tabs>
          <w:tab w:val="num" w:pos="1061"/>
        </w:tabs>
        <w:ind w:left="1061" w:hanging="341"/>
      </w:pPr>
      <w:rPr>
        <w:rFonts w:ascii="Wingdings" w:hAnsi="Wingding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D020F4"/>
    <w:multiLevelType w:val="hybridMultilevel"/>
    <w:tmpl w:val="AA0277E4"/>
    <w:lvl w:ilvl="0" w:tplc="ABFC77E2">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A49C4"/>
    <w:multiLevelType w:val="hybridMultilevel"/>
    <w:tmpl w:val="83DCF9FA"/>
    <w:lvl w:ilvl="0" w:tplc="ABFC77E2">
      <w:start w:val="1"/>
      <w:numFmt w:val="bullet"/>
      <w:lvlText w:val=""/>
      <w:lvlJc w:val="left"/>
      <w:pPr>
        <w:tabs>
          <w:tab w:val="num" w:pos="360"/>
        </w:tabs>
        <w:ind w:left="36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381F76"/>
    <w:multiLevelType w:val="hybridMultilevel"/>
    <w:tmpl w:val="576E6F62"/>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9" w15:restartNumberingAfterBreak="0">
    <w:nsid w:val="1E6670AF"/>
    <w:multiLevelType w:val="hybridMultilevel"/>
    <w:tmpl w:val="6406A54E"/>
    <w:lvl w:ilvl="0" w:tplc="ABFC77E2">
      <w:start w:val="1"/>
      <w:numFmt w:val="bullet"/>
      <w:lvlText w:val=""/>
      <w:lvlJc w:val="left"/>
      <w:pPr>
        <w:tabs>
          <w:tab w:val="num" w:pos="360"/>
        </w:tabs>
        <w:ind w:left="360" w:hanging="360"/>
      </w:pPr>
      <w:rPr>
        <w:rFonts w:ascii="Symbol" w:hAnsi="Symbol" w:hint="default"/>
        <w:sz w:val="22"/>
        <w:szCs w:val="22"/>
      </w:rPr>
    </w:lvl>
    <w:lvl w:ilvl="1" w:tplc="8E5004C2">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51EF7"/>
    <w:multiLevelType w:val="hybridMultilevel"/>
    <w:tmpl w:val="9B1D14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103354"/>
    <w:multiLevelType w:val="multilevel"/>
    <w:tmpl w:val="C74400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6A710BD"/>
    <w:multiLevelType w:val="hybridMultilevel"/>
    <w:tmpl w:val="DEE6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9525E"/>
    <w:multiLevelType w:val="hybridMultilevel"/>
    <w:tmpl w:val="3AB820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6A72EC"/>
    <w:multiLevelType w:val="hybridMultilevel"/>
    <w:tmpl w:val="359E4CFE"/>
    <w:lvl w:ilvl="0" w:tplc="12BE4280">
      <w:start w:val="1"/>
      <w:numFmt w:val="bullet"/>
      <w:lvlText w:val="-"/>
      <w:lvlJc w:val="left"/>
      <w:pPr>
        <w:tabs>
          <w:tab w:val="num" w:pos="360"/>
        </w:tabs>
        <w:ind w:left="0" w:firstLine="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508B2"/>
    <w:multiLevelType w:val="hybridMultilevel"/>
    <w:tmpl w:val="34D4FB96"/>
    <w:lvl w:ilvl="0" w:tplc="ABFC77E2">
      <w:start w:val="1"/>
      <w:numFmt w:val="bullet"/>
      <w:lvlText w:val=""/>
      <w:lvlJc w:val="left"/>
      <w:pPr>
        <w:tabs>
          <w:tab w:val="num" w:pos="360"/>
        </w:tabs>
        <w:ind w:left="36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06A718B"/>
    <w:multiLevelType w:val="hybridMultilevel"/>
    <w:tmpl w:val="5A7EE6BA"/>
    <w:lvl w:ilvl="0" w:tplc="ABFC77E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A57A8"/>
    <w:multiLevelType w:val="hybridMultilevel"/>
    <w:tmpl w:val="B4408C5C"/>
    <w:lvl w:ilvl="0" w:tplc="436E4E9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BFE0D58"/>
    <w:multiLevelType w:val="hybridMultilevel"/>
    <w:tmpl w:val="80C44530"/>
    <w:lvl w:ilvl="0" w:tplc="942E213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F63F74"/>
    <w:multiLevelType w:val="hybridMultilevel"/>
    <w:tmpl w:val="10F8574A"/>
    <w:lvl w:ilvl="0" w:tplc="3102745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A03973"/>
    <w:multiLevelType w:val="hybridMultilevel"/>
    <w:tmpl w:val="DEF295AE"/>
    <w:lvl w:ilvl="0" w:tplc="ABFC77E2">
      <w:start w:val="1"/>
      <w:numFmt w:val="bullet"/>
      <w:lvlText w:val=""/>
      <w:lvlJc w:val="left"/>
      <w:pPr>
        <w:tabs>
          <w:tab w:val="num" w:pos="360"/>
        </w:tabs>
        <w:ind w:left="360" w:hanging="360"/>
      </w:pPr>
      <w:rPr>
        <w:rFonts w:ascii="Symbol" w:hAnsi="Symbol" w:hint="default"/>
        <w:sz w:val="22"/>
        <w:szCs w:val="22"/>
      </w:rPr>
    </w:lvl>
    <w:lvl w:ilvl="1" w:tplc="AD8AF78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851C6"/>
    <w:multiLevelType w:val="hybridMultilevel"/>
    <w:tmpl w:val="CDF81FAE"/>
    <w:lvl w:ilvl="0" w:tplc="ABFC77E2">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4D130C"/>
    <w:multiLevelType w:val="hybridMultilevel"/>
    <w:tmpl w:val="9A32E646"/>
    <w:lvl w:ilvl="0" w:tplc="942E213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1465A"/>
    <w:multiLevelType w:val="hybridMultilevel"/>
    <w:tmpl w:val="24344B26"/>
    <w:lvl w:ilvl="0" w:tplc="ABFC77E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7268E"/>
    <w:multiLevelType w:val="hybridMultilevel"/>
    <w:tmpl w:val="AF38775E"/>
    <w:lvl w:ilvl="0" w:tplc="520E79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65D03"/>
    <w:multiLevelType w:val="hybridMultilevel"/>
    <w:tmpl w:val="23BEA6A6"/>
    <w:lvl w:ilvl="0" w:tplc="ABFC77E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B7A3F"/>
    <w:multiLevelType w:val="hybridMultilevel"/>
    <w:tmpl w:val="445011C4"/>
    <w:lvl w:ilvl="0" w:tplc="310274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C6694B"/>
    <w:multiLevelType w:val="hybridMultilevel"/>
    <w:tmpl w:val="FCDC2ADC"/>
    <w:lvl w:ilvl="0" w:tplc="B3E60DBC">
      <w:start w:val="1"/>
      <w:numFmt w:val="decimal"/>
      <w:lvlText w:val="%1."/>
      <w:lvlJc w:val="left"/>
      <w:pPr>
        <w:tabs>
          <w:tab w:val="num" w:pos="384"/>
        </w:tabs>
        <w:ind w:left="384" w:hanging="360"/>
      </w:pPr>
      <w:rPr>
        <w:rFonts w:hint="default"/>
        <w:b w:val="0"/>
        <w:i w:val="0"/>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8" w15:restartNumberingAfterBreak="0">
    <w:nsid w:val="6B47437B"/>
    <w:multiLevelType w:val="hybridMultilevel"/>
    <w:tmpl w:val="6B6C8402"/>
    <w:lvl w:ilvl="0" w:tplc="ABFC77E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0280C"/>
    <w:multiLevelType w:val="hybridMultilevel"/>
    <w:tmpl w:val="03B6CE2E"/>
    <w:lvl w:ilvl="0" w:tplc="ABFC77E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070F8"/>
    <w:multiLevelType w:val="hybridMultilevel"/>
    <w:tmpl w:val="75ACDC82"/>
    <w:lvl w:ilvl="0" w:tplc="ABFC77E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31" w15:restartNumberingAfterBreak="0">
    <w:nsid w:val="704554D9"/>
    <w:multiLevelType w:val="hybridMultilevel"/>
    <w:tmpl w:val="6E704B62"/>
    <w:lvl w:ilvl="0" w:tplc="705C176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C325B2B"/>
    <w:multiLevelType w:val="hybridMultilevel"/>
    <w:tmpl w:val="EA10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3436F"/>
    <w:multiLevelType w:val="hybridMultilevel"/>
    <w:tmpl w:val="96E201D8"/>
    <w:lvl w:ilvl="0" w:tplc="4A9C9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0"/>
  </w:num>
  <w:num w:numId="4">
    <w:abstractNumId w:val="9"/>
  </w:num>
  <w:num w:numId="5">
    <w:abstractNumId w:val="23"/>
  </w:num>
  <w:num w:numId="6">
    <w:abstractNumId w:val="15"/>
  </w:num>
  <w:num w:numId="7">
    <w:abstractNumId w:val="29"/>
  </w:num>
  <w:num w:numId="8">
    <w:abstractNumId w:val="25"/>
  </w:num>
  <w:num w:numId="9">
    <w:abstractNumId w:val="21"/>
  </w:num>
  <w:num w:numId="10">
    <w:abstractNumId w:val="20"/>
  </w:num>
  <w:num w:numId="11">
    <w:abstractNumId w:val="28"/>
  </w:num>
  <w:num w:numId="12">
    <w:abstractNumId w:val="16"/>
  </w:num>
  <w:num w:numId="13">
    <w:abstractNumId w:val="6"/>
  </w:num>
  <w:num w:numId="14">
    <w:abstractNumId w:val="14"/>
  </w:num>
  <w:num w:numId="15">
    <w:abstractNumId w:val="2"/>
  </w:num>
  <w:num w:numId="16">
    <w:abstractNumId w:val="31"/>
  </w:num>
  <w:num w:numId="17">
    <w:abstractNumId w:val="27"/>
  </w:num>
  <w:num w:numId="18">
    <w:abstractNumId w:val="13"/>
  </w:num>
  <w:num w:numId="19">
    <w:abstractNumId w:val="17"/>
  </w:num>
  <w:num w:numId="20">
    <w:abstractNumId w:val="4"/>
  </w:num>
  <w:num w:numId="21">
    <w:abstractNumId w:val="18"/>
  </w:num>
  <w:num w:numId="22">
    <w:abstractNumId w:val="22"/>
  </w:num>
  <w:num w:numId="23">
    <w:abstractNumId w:val="10"/>
  </w:num>
  <w:num w:numId="24">
    <w:abstractNumId w:val="26"/>
  </w:num>
  <w:num w:numId="25">
    <w:abstractNumId w:val="33"/>
  </w:num>
  <w:num w:numId="26">
    <w:abstractNumId w:val="24"/>
  </w:num>
  <w:num w:numId="27">
    <w:abstractNumId w:val="19"/>
  </w:num>
  <w:num w:numId="28">
    <w:abstractNumId w:val="0"/>
  </w:num>
  <w:num w:numId="29">
    <w:abstractNumId w:val="8"/>
  </w:num>
  <w:num w:numId="30">
    <w:abstractNumId w:val="3"/>
  </w:num>
  <w:num w:numId="31">
    <w:abstractNumId w:val="12"/>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31B"/>
    <w:rsid w:val="00001F78"/>
    <w:rsid w:val="00011B07"/>
    <w:rsid w:val="0001537A"/>
    <w:rsid w:val="00016E4D"/>
    <w:rsid w:val="000224D5"/>
    <w:rsid w:val="00023165"/>
    <w:rsid w:val="0002442C"/>
    <w:rsid w:val="00026800"/>
    <w:rsid w:val="00033249"/>
    <w:rsid w:val="00036098"/>
    <w:rsid w:val="00045827"/>
    <w:rsid w:val="00045E8C"/>
    <w:rsid w:val="00046617"/>
    <w:rsid w:val="000511FA"/>
    <w:rsid w:val="00055886"/>
    <w:rsid w:val="00056B65"/>
    <w:rsid w:val="00074424"/>
    <w:rsid w:val="00083DEF"/>
    <w:rsid w:val="00086819"/>
    <w:rsid w:val="00094869"/>
    <w:rsid w:val="000A2865"/>
    <w:rsid w:val="000B594B"/>
    <w:rsid w:val="000B6743"/>
    <w:rsid w:val="000C6815"/>
    <w:rsid w:val="000D0362"/>
    <w:rsid w:val="000D26F7"/>
    <w:rsid w:val="000D484F"/>
    <w:rsid w:val="000E2C9D"/>
    <w:rsid w:val="000E38A4"/>
    <w:rsid w:val="001001EA"/>
    <w:rsid w:val="00101C71"/>
    <w:rsid w:val="001056A4"/>
    <w:rsid w:val="00111116"/>
    <w:rsid w:val="00116150"/>
    <w:rsid w:val="00116966"/>
    <w:rsid w:val="00121593"/>
    <w:rsid w:val="0012506C"/>
    <w:rsid w:val="001262FF"/>
    <w:rsid w:val="00127E4A"/>
    <w:rsid w:val="00146541"/>
    <w:rsid w:val="001531EA"/>
    <w:rsid w:val="00164A93"/>
    <w:rsid w:val="00167CDE"/>
    <w:rsid w:val="00170251"/>
    <w:rsid w:val="00172C1A"/>
    <w:rsid w:val="00177B71"/>
    <w:rsid w:val="00184F29"/>
    <w:rsid w:val="001854D6"/>
    <w:rsid w:val="00187006"/>
    <w:rsid w:val="0018731B"/>
    <w:rsid w:val="00190FC2"/>
    <w:rsid w:val="00191886"/>
    <w:rsid w:val="001A2AA1"/>
    <w:rsid w:val="001B272E"/>
    <w:rsid w:val="001B2C74"/>
    <w:rsid w:val="001B796A"/>
    <w:rsid w:val="001C08F0"/>
    <w:rsid w:val="001C2A24"/>
    <w:rsid w:val="001C5164"/>
    <w:rsid w:val="001C70BC"/>
    <w:rsid w:val="001D0CB2"/>
    <w:rsid w:val="001D164D"/>
    <w:rsid w:val="001D2BA5"/>
    <w:rsid w:val="001E3A76"/>
    <w:rsid w:val="001E5148"/>
    <w:rsid w:val="001F142A"/>
    <w:rsid w:val="001F6736"/>
    <w:rsid w:val="001F6BE4"/>
    <w:rsid w:val="00205246"/>
    <w:rsid w:val="0020622C"/>
    <w:rsid w:val="002137AE"/>
    <w:rsid w:val="00215B7A"/>
    <w:rsid w:val="002167D4"/>
    <w:rsid w:val="00217D88"/>
    <w:rsid w:val="002424E1"/>
    <w:rsid w:val="0025749C"/>
    <w:rsid w:val="002605BA"/>
    <w:rsid w:val="00265B72"/>
    <w:rsid w:val="00274785"/>
    <w:rsid w:val="002819BA"/>
    <w:rsid w:val="00287118"/>
    <w:rsid w:val="00290793"/>
    <w:rsid w:val="00292756"/>
    <w:rsid w:val="0029474A"/>
    <w:rsid w:val="00295947"/>
    <w:rsid w:val="00297293"/>
    <w:rsid w:val="002A3345"/>
    <w:rsid w:val="002B03E6"/>
    <w:rsid w:val="002B6D66"/>
    <w:rsid w:val="002B7AEF"/>
    <w:rsid w:val="002C6E98"/>
    <w:rsid w:val="002D3E4E"/>
    <w:rsid w:val="002E1244"/>
    <w:rsid w:val="002E280F"/>
    <w:rsid w:val="002F2D14"/>
    <w:rsid w:val="002F3BC4"/>
    <w:rsid w:val="002F75CD"/>
    <w:rsid w:val="003114C7"/>
    <w:rsid w:val="00311AA3"/>
    <w:rsid w:val="00327986"/>
    <w:rsid w:val="00335D7D"/>
    <w:rsid w:val="00336A48"/>
    <w:rsid w:val="00343A5B"/>
    <w:rsid w:val="00362569"/>
    <w:rsid w:val="0036590B"/>
    <w:rsid w:val="0037771D"/>
    <w:rsid w:val="00384545"/>
    <w:rsid w:val="00390D2E"/>
    <w:rsid w:val="003923F5"/>
    <w:rsid w:val="00392D40"/>
    <w:rsid w:val="003950A7"/>
    <w:rsid w:val="003A17A6"/>
    <w:rsid w:val="003A4585"/>
    <w:rsid w:val="003A47DB"/>
    <w:rsid w:val="003D7A9A"/>
    <w:rsid w:val="003E20DE"/>
    <w:rsid w:val="003F2DB9"/>
    <w:rsid w:val="003F3693"/>
    <w:rsid w:val="003F38F1"/>
    <w:rsid w:val="003F6CE9"/>
    <w:rsid w:val="003F70F9"/>
    <w:rsid w:val="003F7C7A"/>
    <w:rsid w:val="004011DF"/>
    <w:rsid w:val="00412450"/>
    <w:rsid w:val="0041278B"/>
    <w:rsid w:val="00421D98"/>
    <w:rsid w:val="0043353D"/>
    <w:rsid w:val="00451BF5"/>
    <w:rsid w:val="00452428"/>
    <w:rsid w:val="00466C3F"/>
    <w:rsid w:val="00473141"/>
    <w:rsid w:val="00475AAA"/>
    <w:rsid w:val="00481018"/>
    <w:rsid w:val="00487B0B"/>
    <w:rsid w:val="00491763"/>
    <w:rsid w:val="0049662B"/>
    <w:rsid w:val="00496657"/>
    <w:rsid w:val="004A66F1"/>
    <w:rsid w:val="004C5C44"/>
    <w:rsid w:val="004D7F5A"/>
    <w:rsid w:val="004F22AB"/>
    <w:rsid w:val="00522A34"/>
    <w:rsid w:val="00524514"/>
    <w:rsid w:val="005249D0"/>
    <w:rsid w:val="00525EF6"/>
    <w:rsid w:val="00530664"/>
    <w:rsid w:val="00531D7B"/>
    <w:rsid w:val="00561DB9"/>
    <w:rsid w:val="00571AAD"/>
    <w:rsid w:val="00574884"/>
    <w:rsid w:val="00575879"/>
    <w:rsid w:val="0058562C"/>
    <w:rsid w:val="00592A45"/>
    <w:rsid w:val="005947A6"/>
    <w:rsid w:val="00596DFF"/>
    <w:rsid w:val="005A17FE"/>
    <w:rsid w:val="005A3CEB"/>
    <w:rsid w:val="005A7454"/>
    <w:rsid w:val="005A7667"/>
    <w:rsid w:val="005C380A"/>
    <w:rsid w:val="005C66BD"/>
    <w:rsid w:val="005D28C6"/>
    <w:rsid w:val="005D57D8"/>
    <w:rsid w:val="005D7400"/>
    <w:rsid w:val="005D756F"/>
    <w:rsid w:val="005E1776"/>
    <w:rsid w:val="005E1F7E"/>
    <w:rsid w:val="005E7AD3"/>
    <w:rsid w:val="005F0F18"/>
    <w:rsid w:val="005F2287"/>
    <w:rsid w:val="006016A1"/>
    <w:rsid w:val="0061746C"/>
    <w:rsid w:val="00620ABC"/>
    <w:rsid w:val="006213F6"/>
    <w:rsid w:val="00632780"/>
    <w:rsid w:val="006329F4"/>
    <w:rsid w:val="00646E1A"/>
    <w:rsid w:val="00652625"/>
    <w:rsid w:val="00652C57"/>
    <w:rsid w:val="00670F53"/>
    <w:rsid w:val="006711CB"/>
    <w:rsid w:val="0067145F"/>
    <w:rsid w:val="006A149B"/>
    <w:rsid w:val="006A74E4"/>
    <w:rsid w:val="006B0CA4"/>
    <w:rsid w:val="006B4884"/>
    <w:rsid w:val="006C7650"/>
    <w:rsid w:val="006D07CF"/>
    <w:rsid w:val="006D242A"/>
    <w:rsid w:val="006D53DA"/>
    <w:rsid w:val="006E1C3D"/>
    <w:rsid w:val="006F392B"/>
    <w:rsid w:val="007011DC"/>
    <w:rsid w:val="007130BD"/>
    <w:rsid w:val="00713410"/>
    <w:rsid w:val="00720E1E"/>
    <w:rsid w:val="0072497A"/>
    <w:rsid w:val="00736903"/>
    <w:rsid w:val="00737A15"/>
    <w:rsid w:val="00737CE7"/>
    <w:rsid w:val="0074253C"/>
    <w:rsid w:val="00747D84"/>
    <w:rsid w:val="00754E90"/>
    <w:rsid w:val="00761E75"/>
    <w:rsid w:val="00772B34"/>
    <w:rsid w:val="0077432C"/>
    <w:rsid w:val="00774E51"/>
    <w:rsid w:val="00783854"/>
    <w:rsid w:val="007859B1"/>
    <w:rsid w:val="00790B45"/>
    <w:rsid w:val="007953CF"/>
    <w:rsid w:val="007A5378"/>
    <w:rsid w:val="007A53F0"/>
    <w:rsid w:val="007B7E52"/>
    <w:rsid w:val="007C10E9"/>
    <w:rsid w:val="007C2CD2"/>
    <w:rsid w:val="007D2623"/>
    <w:rsid w:val="007D793C"/>
    <w:rsid w:val="007E2EE2"/>
    <w:rsid w:val="007E2F46"/>
    <w:rsid w:val="007F063B"/>
    <w:rsid w:val="007F2CF4"/>
    <w:rsid w:val="00804DA2"/>
    <w:rsid w:val="00810BDB"/>
    <w:rsid w:val="0081141A"/>
    <w:rsid w:val="00815210"/>
    <w:rsid w:val="00831E46"/>
    <w:rsid w:val="00832F30"/>
    <w:rsid w:val="00840D80"/>
    <w:rsid w:val="008500B9"/>
    <w:rsid w:val="00850A43"/>
    <w:rsid w:val="00851802"/>
    <w:rsid w:val="00854206"/>
    <w:rsid w:val="0086213B"/>
    <w:rsid w:val="00874478"/>
    <w:rsid w:val="008745A9"/>
    <w:rsid w:val="00876A27"/>
    <w:rsid w:val="00877016"/>
    <w:rsid w:val="008772E2"/>
    <w:rsid w:val="008864F5"/>
    <w:rsid w:val="008911D1"/>
    <w:rsid w:val="0089133E"/>
    <w:rsid w:val="008B3F14"/>
    <w:rsid w:val="008B58E5"/>
    <w:rsid w:val="008C2917"/>
    <w:rsid w:val="008C6A11"/>
    <w:rsid w:val="008C7C85"/>
    <w:rsid w:val="008D159E"/>
    <w:rsid w:val="008D35F1"/>
    <w:rsid w:val="008E2D89"/>
    <w:rsid w:val="008E7495"/>
    <w:rsid w:val="008F2646"/>
    <w:rsid w:val="008F3DF3"/>
    <w:rsid w:val="009043CE"/>
    <w:rsid w:val="00910A9C"/>
    <w:rsid w:val="00917AB8"/>
    <w:rsid w:val="0092375F"/>
    <w:rsid w:val="009246D0"/>
    <w:rsid w:val="00927872"/>
    <w:rsid w:val="00931864"/>
    <w:rsid w:val="00940A5B"/>
    <w:rsid w:val="00943E25"/>
    <w:rsid w:val="009507A0"/>
    <w:rsid w:val="00953224"/>
    <w:rsid w:val="00963411"/>
    <w:rsid w:val="00972B5E"/>
    <w:rsid w:val="009736E0"/>
    <w:rsid w:val="009757B3"/>
    <w:rsid w:val="0098047A"/>
    <w:rsid w:val="00982FAF"/>
    <w:rsid w:val="00984E65"/>
    <w:rsid w:val="00991EEA"/>
    <w:rsid w:val="00993B26"/>
    <w:rsid w:val="009A10D1"/>
    <w:rsid w:val="009A31BC"/>
    <w:rsid w:val="009A422C"/>
    <w:rsid w:val="009A50C1"/>
    <w:rsid w:val="009B09C3"/>
    <w:rsid w:val="009B4321"/>
    <w:rsid w:val="009B5236"/>
    <w:rsid w:val="009C2F2D"/>
    <w:rsid w:val="009D1B1F"/>
    <w:rsid w:val="009D1FC0"/>
    <w:rsid w:val="009E132F"/>
    <w:rsid w:val="009E453B"/>
    <w:rsid w:val="009E51C9"/>
    <w:rsid w:val="009F091D"/>
    <w:rsid w:val="00A16249"/>
    <w:rsid w:val="00A17C68"/>
    <w:rsid w:val="00A23B24"/>
    <w:rsid w:val="00A403E2"/>
    <w:rsid w:val="00A46810"/>
    <w:rsid w:val="00A54D97"/>
    <w:rsid w:val="00A56625"/>
    <w:rsid w:val="00A57A1D"/>
    <w:rsid w:val="00A766FC"/>
    <w:rsid w:val="00A80761"/>
    <w:rsid w:val="00AA6E9B"/>
    <w:rsid w:val="00AB25E9"/>
    <w:rsid w:val="00AB2FDD"/>
    <w:rsid w:val="00AB304D"/>
    <w:rsid w:val="00AB35D4"/>
    <w:rsid w:val="00AB6E01"/>
    <w:rsid w:val="00AB7DF8"/>
    <w:rsid w:val="00AD4ED9"/>
    <w:rsid w:val="00AF06A8"/>
    <w:rsid w:val="00AF41EA"/>
    <w:rsid w:val="00AF4A6C"/>
    <w:rsid w:val="00B250A7"/>
    <w:rsid w:val="00B30A46"/>
    <w:rsid w:val="00B33ACC"/>
    <w:rsid w:val="00B33EF9"/>
    <w:rsid w:val="00B34F5E"/>
    <w:rsid w:val="00B436AB"/>
    <w:rsid w:val="00B452C9"/>
    <w:rsid w:val="00B45BF0"/>
    <w:rsid w:val="00B550AA"/>
    <w:rsid w:val="00B551AE"/>
    <w:rsid w:val="00B7117D"/>
    <w:rsid w:val="00B7181F"/>
    <w:rsid w:val="00B721A9"/>
    <w:rsid w:val="00B7477D"/>
    <w:rsid w:val="00B822BD"/>
    <w:rsid w:val="00B82422"/>
    <w:rsid w:val="00B84523"/>
    <w:rsid w:val="00BB4659"/>
    <w:rsid w:val="00BB62FA"/>
    <w:rsid w:val="00BB7C7D"/>
    <w:rsid w:val="00BC56FB"/>
    <w:rsid w:val="00BC5B2C"/>
    <w:rsid w:val="00BD59E9"/>
    <w:rsid w:val="00BE2469"/>
    <w:rsid w:val="00BE4370"/>
    <w:rsid w:val="00BF317B"/>
    <w:rsid w:val="00BF519E"/>
    <w:rsid w:val="00C038D9"/>
    <w:rsid w:val="00C2370B"/>
    <w:rsid w:val="00C3421E"/>
    <w:rsid w:val="00C374D1"/>
    <w:rsid w:val="00C37E88"/>
    <w:rsid w:val="00C40117"/>
    <w:rsid w:val="00C411D1"/>
    <w:rsid w:val="00C4143C"/>
    <w:rsid w:val="00C433E4"/>
    <w:rsid w:val="00C4373B"/>
    <w:rsid w:val="00C474AA"/>
    <w:rsid w:val="00C6365F"/>
    <w:rsid w:val="00C6631B"/>
    <w:rsid w:val="00C769AF"/>
    <w:rsid w:val="00C76FE6"/>
    <w:rsid w:val="00C81078"/>
    <w:rsid w:val="00C82000"/>
    <w:rsid w:val="00C830C9"/>
    <w:rsid w:val="00C84F7A"/>
    <w:rsid w:val="00CB3E05"/>
    <w:rsid w:val="00CB4F95"/>
    <w:rsid w:val="00CC1EDD"/>
    <w:rsid w:val="00CC2A5D"/>
    <w:rsid w:val="00CC7CE5"/>
    <w:rsid w:val="00CD2711"/>
    <w:rsid w:val="00CD5CBF"/>
    <w:rsid w:val="00D02967"/>
    <w:rsid w:val="00D05D6A"/>
    <w:rsid w:val="00D27309"/>
    <w:rsid w:val="00D33B95"/>
    <w:rsid w:val="00D4123F"/>
    <w:rsid w:val="00D44034"/>
    <w:rsid w:val="00D5009A"/>
    <w:rsid w:val="00D60EFC"/>
    <w:rsid w:val="00D64FBF"/>
    <w:rsid w:val="00D71F00"/>
    <w:rsid w:val="00D739E4"/>
    <w:rsid w:val="00D96713"/>
    <w:rsid w:val="00DA2971"/>
    <w:rsid w:val="00DA4CDE"/>
    <w:rsid w:val="00DA5495"/>
    <w:rsid w:val="00DB09EE"/>
    <w:rsid w:val="00DB3AC3"/>
    <w:rsid w:val="00DC25C8"/>
    <w:rsid w:val="00DD0AFE"/>
    <w:rsid w:val="00E17FFB"/>
    <w:rsid w:val="00E37994"/>
    <w:rsid w:val="00E53524"/>
    <w:rsid w:val="00E54449"/>
    <w:rsid w:val="00E56A61"/>
    <w:rsid w:val="00E8682F"/>
    <w:rsid w:val="00EA15B7"/>
    <w:rsid w:val="00EA3CFE"/>
    <w:rsid w:val="00EC2941"/>
    <w:rsid w:val="00EC67B0"/>
    <w:rsid w:val="00ED238E"/>
    <w:rsid w:val="00ED396D"/>
    <w:rsid w:val="00ED3C45"/>
    <w:rsid w:val="00ED4E81"/>
    <w:rsid w:val="00EE0754"/>
    <w:rsid w:val="00EE0EFB"/>
    <w:rsid w:val="00EE1311"/>
    <w:rsid w:val="00EF4A32"/>
    <w:rsid w:val="00F06D38"/>
    <w:rsid w:val="00F07C46"/>
    <w:rsid w:val="00F20A01"/>
    <w:rsid w:val="00F252A2"/>
    <w:rsid w:val="00F3247D"/>
    <w:rsid w:val="00F363B8"/>
    <w:rsid w:val="00F37CA9"/>
    <w:rsid w:val="00F4170B"/>
    <w:rsid w:val="00F41E7C"/>
    <w:rsid w:val="00F5242B"/>
    <w:rsid w:val="00F53092"/>
    <w:rsid w:val="00F56C9F"/>
    <w:rsid w:val="00F606B1"/>
    <w:rsid w:val="00F62000"/>
    <w:rsid w:val="00F64CA4"/>
    <w:rsid w:val="00F65DBC"/>
    <w:rsid w:val="00F71449"/>
    <w:rsid w:val="00F850C7"/>
    <w:rsid w:val="00F94751"/>
    <w:rsid w:val="00F94C8C"/>
    <w:rsid w:val="00F95EB6"/>
    <w:rsid w:val="00F97CE7"/>
    <w:rsid w:val="00FA5254"/>
    <w:rsid w:val="00FC1908"/>
    <w:rsid w:val="00FC4778"/>
    <w:rsid w:val="00FD5A22"/>
    <w:rsid w:val="00FE0B9C"/>
    <w:rsid w:val="00FE18FB"/>
    <w:rsid w:val="00FE3C98"/>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CE7345-BB99-490A-911E-072DD928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3B"/>
    <w:rPr>
      <w:sz w:val="24"/>
      <w:szCs w:val="24"/>
      <w:lang w:val="ro-RO"/>
    </w:rPr>
  </w:style>
  <w:style w:type="paragraph" w:styleId="Heading1">
    <w:name w:val="heading 1"/>
    <w:basedOn w:val="Normal"/>
    <w:qFormat/>
    <w:rsid w:val="00832F30"/>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D66"/>
    <w:pPr>
      <w:autoSpaceDE w:val="0"/>
      <w:autoSpaceDN w:val="0"/>
      <w:adjustRightInd w:val="0"/>
    </w:pPr>
    <w:rPr>
      <w:color w:val="000000"/>
      <w:sz w:val="24"/>
      <w:szCs w:val="24"/>
    </w:rPr>
  </w:style>
  <w:style w:type="paragraph" w:customStyle="1" w:styleId="Char">
    <w:name w:val="Char"/>
    <w:basedOn w:val="Normal"/>
    <w:rsid w:val="00F06D38"/>
    <w:rPr>
      <w:lang w:val="pl-PL" w:eastAsia="pl-PL"/>
    </w:rPr>
  </w:style>
  <w:style w:type="paragraph" w:customStyle="1" w:styleId="Char0">
    <w:name w:val="Char"/>
    <w:basedOn w:val="Normal"/>
    <w:rsid w:val="0018731B"/>
    <w:rPr>
      <w:lang w:val="pl-PL" w:eastAsia="pl-PL"/>
    </w:rPr>
  </w:style>
  <w:style w:type="paragraph" w:styleId="Footer">
    <w:name w:val="footer"/>
    <w:basedOn w:val="Normal"/>
    <w:rsid w:val="00B82422"/>
    <w:pPr>
      <w:tabs>
        <w:tab w:val="center" w:pos="4320"/>
        <w:tab w:val="right" w:pos="8640"/>
      </w:tabs>
      <w:autoSpaceDE w:val="0"/>
      <w:autoSpaceDN w:val="0"/>
    </w:pPr>
    <w:rPr>
      <w:sz w:val="20"/>
      <w:szCs w:val="20"/>
    </w:rPr>
  </w:style>
  <w:style w:type="character" w:styleId="Emphasis">
    <w:name w:val="Emphasis"/>
    <w:basedOn w:val="DefaultParagraphFont"/>
    <w:qFormat/>
    <w:rsid w:val="00B82422"/>
    <w:rPr>
      <w:i/>
      <w:iCs/>
    </w:rPr>
  </w:style>
  <w:style w:type="paragraph" w:styleId="FootnoteText">
    <w:name w:val="footnote text"/>
    <w:basedOn w:val="Normal"/>
    <w:semiHidden/>
    <w:rsid w:val="00876A27"/>
    <w:rPr>
      <w:sz w:val="20"/>
      <w:szCs w:val="20"/>
    </w:rPr>
  </w:style>
  <w:style w:type="character" w:styleId="FootnoteReference">
    <w:name w:val="footnote reference"/>
    <w:basedOn w:val="DefaultParagraphFont"/>
    <w:semiHidden/>
    <w:rsid w:val="00876A27"/>
    <w:rPr>
      <w:vertAlign w:val="superscript"/>
    </w:rPr>
  </w:style>
  <w:style w:type="character" w:styleId="PageNumber">
    <w:name w:val="page number"/>
    <w:basedOn w:val="DefaultParagraphFont"/>
    <w:rsid w:val="001F6BE4"/>
  </w:style>
  <w:style w:type="paragraph" w:styleId="Header">
    <w:name w:val="header"/>
    <w:basedOn w:val="Normal"/>
    <w:rsid w:val="001F6BE4"/>
    <w:pPr>
      <w:tabs>
        <w:tab w:val="center" w:pos="4703"/>
        <w:tab w:val="right" w:pos="9406"/>
      </w:tabs>
    </w:pPr>
  </w:style>
  <w:style w:type="character" w:styleId="Strong">
    <w:name w:val="Strong"/>
    <w:basedOn w:val="DefaultParagraphFont"/>
    <w:qFormat/>
    <w:rsid w:val="00C84F7A"/>
    <w:rPr>
      <w:b/>
      <w:bCs/>
    </w:rPr>
  </w:style>
  <w:style w:type="character" w:customStyle="1" w:styleId="style31">
    <w:name w:val="style31"/>
    <w:basedOn w:val="DefaultParagraphFont"/>
    <w:rsid w:val="00C84F7A"/>
    <w:rPr>
      <w:sz w:val="21"/>
      <w:szCs w:val="21"/>
    </w:rPr>
  </w:style>
  <w:style w:type="character" w:customStyle="1" w:styleId="st">
    <w:name w:val="st"/>
    <w:basedOn w:val="DefaultParagraphFont"/>
    <w:rsid w:val="00F94751"/>
  </w:style>
  <w:style w:type="paragraph" w:customStyle="1" w:styleId="WW-Default">
    <w:name w:val="WW-Default"/>
    <w:rsid w:val="008772E2"/>
    <w:pPr>
      <w:suppressAutoHyphens/>
      <w:autoSpaceDE w:val="0"/>
    </w:pPr>
    <w:rPr>
      <w:rFonts w:ascii="Tahoma" w:eastAsia="Arial" w:hAnsi="Tahoma" w:cs="Tahoma"/>
      <w:color w:val="000000"/>
      <w:sz w:val="24"/>
      <w:szCs w:val="24"/>
      <w:lang w:val="ro-RO" w:eastAsia="ar-SA"/>
    </w:rPr>
  </w:style>
  <w:style w:type="paragraph" w:styleId="NormalWeb">
    <w:name w:val="Normal (Web)"/>
    <w:basedOn w:val="Normal"/>
    <w:rsid w:val="00596DFF"/>
    <w:pPr>
      <w:spacing w:before="100" w:beforeAutospacing="1" w:after="100" w:afterAutospacing="1"/>
    </w:pPr>
    <w:rPr>
      <w:lang w:val="en-US"/>
    </w:rPr>
  </w:style>
  <w:style w:type="character" w:styleId="Hyperlink">
    <w:name w:val="Hyperlink"/>
    <w:basedOn w:val="DefaultParagraphFont"/>
    <w:rsid w:val="0025749C"/>
    <w:rPr>
      <w:color w:val="0000FF"/>
      <w:u w:val="single"/>
    </w:rPr>
  </w:style>
  <w:style w:type="paragraph" w:styleId="ListParagraph">
    <w:name w:val="List Paragraph"/>
    <w:basedOn w:val="Normal"/>
    <w:uiPriority w:val="34"/>
    <w:qFormat/>
    <w:rsid w:val="007F2CF4"/>
    <w:pPr>
      <w:ind w:left="720"/>
      <w:contextualSpacing/>
    </w:pPr>
  </w:style>
  <w:style w:type="character" w:customStyle="1" w:styleId="xc">
    <w:name w:val="xc"/>
    <w:basedOn w:val="DefaultParagraphFont"/>
    <w:rsid w:val="00AA6E9B"/>
  </w:style>
  <w:style w:type="character" w:styleId="FollowedHyperlink">
    <w:name w:val="FollowedHyperlink"/>
    <w:basedOn w:val="DefaultParagraphFont"/>
    <w:semiHidden/>
    <w:unhideWhenUsed/>
    <w:rsid w:val="00874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8284">
      <w:bodyDiv w:val="1"/>
      <w:marLeft w:val="0"/>
      <w:marRight w:val="0"/>
      <w:marTop w:val="0"/>
      <w:marBottom w:val="0"/>
      <w:divBdr>
        <w:top w:val="none" w:sz="0" w:space="0" w:color="auto"/>
        <w:left w:val="none" w:sz="0" w:space="0" w:color="auto"/>
        <w:bottom w:val="none" w:sz="0" w:space="0" w:color="auto"/>
        <w:right w:val="none" w:sz="0" w:space="0" w:color="auto"/>
      </w:divBdr>
    </w:div>
    <w:div w:id="297300697">
      <w:bodyDiv w:val="1"/>
      <w:marLeft w:val="0"/>
      <w:marRight w:val="0"/>
      <w:marTop w:val="0"/>
      <w:marBottom w:val="0"/>
      <w:divBdr>
        <w:top w:val="none" w:sz="0" w:space="0" w:color="auto"/>
        <w:left w:val="none" w:sz="0" w:space="0" w:color="auto"/>
        <w:bottom w:val="none" w:sz="0" w:space="0" w:color="auto"/>
        <w:right w:val="none" w:sz="0" w:space="0" w:color="auto"/>
      </w:divBdr>
    </w:div>
    <w:div w:id="1181898671">
      <w:bodyDiv w:val="1"/>
      <w:marLeft w:val="0"/>
      <w:marRight w:val="0"/>
      <w:marTop w:val="0"/>
      <w:marBottom w:val="0"/>
      <w:divBdr>
        <w:top w:val="none" w:sz="0" w:space="0" w:color="auto"/>
        <w:left w:val="none" w:sz="0" w:space="0" w:color="auto"/>
        <w:bottom w:val="none" w:sz="0" w:space="0" w:color="auto"/>
        <w:right w:val="none" w:sz="0" w:space="0" w:color="auto"/>
      </w:divBdr>
    </w:div>
    <w:div w:id="19283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spati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sources.arcgis.com/en/help/main/10.2/" TargetMode="External"/><Relationship Id="rId4" Type="http://schemas.openxmlformats.org/officeDocument/2006/relationships/settings" Target="settings.xml"/><Relationship Id="rId9" Type="http://schemas.openxmlformats.org/officeDocument/2006/relationships/hyperlink" Target="http://resources.arcgis.com/en/help/main/1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FFCB-0EEA-4253-9528-BACE6C0E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sys</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Nelu</cp:lastModifiedBy>
  <cp:revision>21</cp:revision>
  <dcterms:created xsi:type="dcterms:W3CDTF">2014-10-21T03:19:00Z</dcterms:created>
  <dcterms:modified xsi:type="dcterms:W3CDTF">2020-04-30T05:46:00Z</dcterms:modified>
</cp:coreProperties>
</file>